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outlineLvl w:val="0"/>
        <w:rPr>
          <w:rFonts w:ascii="Times New Roman" w:hAnsi="Times New Roman" w:eastAsia="黑体" w:cs="Times New Roman"/>
          <w:color w:val="000000"/>
          <w:sz w:val="44"/>
          <w:szCs w:val="44"/>
        </w:rPr>
      </w:pPr>
      <w:bookmarkStart w:id="0" w:name="_GoBack"/>
      <w:bookmarkEnd w:id="0"/>
    </w:p>
    <w:p>
      <w:pPr>
        <w:spacing w:line="600" w:lineRule="exact"/>
        <w:jc w:val="center"/>
        <w:outlineLvl w:val="0"/>
        <w:rPr>
          <w:rFonts w:ascii="Times New Roman" w:hAnsi="黑体" w:eastAsia="黑体" w:cs="Times New Roman"/>
          <w:color w:val="000000"/>
          <w:sz w:val="44"/>
          <w:szCs w:val="44"/>
        </w:rPr>
      </w:pPr>
      <w:r>
        <w:rPr>
          <w:rFonts w:ascii="Times New Roman" w:hAnsi="Times New Roman" w:eastAsia="黑体" w:cs="Times New Roman"/>
          <w:color w:val="000000"/>
          <w:sz w:val="44"/>
          <w:szCs w:val="44"/>
        </w:rPr>
        <w:t>20</w:t>
      </w:r>
      <w:r>
        <w:rPr>
          <w:rFonts w:hint="eastAsia" w:ascii="Times New Roman" w:hAnsi="Times New Roman" w:eastAsia="黑体" w:cs="Times New Roman"/>
          <w:color w:val="000000"/>
          <w:sz w:val="44"/>
          <w:szCs w:val="44"/>
        </w:rPr>
        <w:t>20</w:t>
      </w:r>
      <w:r>
        <w:rPr>
          <w:rFonts w:ascii="Times New Roman" w:hAnsi="黑体" w:eastAsia="黑体" w:cs="Times New Roman"/>
          <w:color w:val="000000"/>
          <w:sz w:val="44"/>
          <w:szCs w:val="44"/>
        </w:rPr>
        <w:t>年</w:t>
      </w:r>
      <w:r>
        <w:rPr>
          <w:rFonts w:hint="eastAsia" w:ascii="Times New Roman" w:hAnsi="黑体" w:eastAsia="黑体" w:cs="Times New Roman"/>
          <w:color w:val="000000"/>
          <w:sz w:val="44"/>
          <w:szCs w:val="44"/>
        </w:rPr>
        <w:t>常熟</w:t>
      </w:r>
      <w:r>
        <w:rPr>
          <w:rFonts w:ascii="Times New Roman" w:hAnsi="黑体" w:eastAsia="黑体" w:cs="Times New Roman"/>
          <w:color w:val="000000"/>
          <w:sz w:val="44"/>
          <w:szCs w:val="44"/>
        </w:rPr>
        <w:t>市</w:t>
      </w:r>
      <w:r>
        <w:rPr>
          <w:rFonts w:hint="eastAsia" w:ascii="Times New Roman" w:hAnsi="黑体" w:eastAsia="黑体" w:cs="Times New Roman"/>
          <w:color w:val="000000"/>
          <w:sz w:val="44"/>
          <w:szCs w:val="44"/>
        </w:rPr>
        <w:t>提升存量企业竞争力</w:t>
      </w:r>
    </w:p>
    <w:p>
      <w:pPr>
        <w:spacing w:line="600" w:lineRule="exact"/>
        <w:jc w:val="center"/>
        <w:outlineLvl w:val="0"/>
        <w:rPr>
          <w:rFonts w:ascii="Times New Roman" w:hAnsi="黑体" w:eastAsia="黑体" w:cs="Times New Roman"/>
          <w:color w:val="000000"/>
          <w:sz w:val="44"/>
          <w:szCs w:val="44"/>
        </w:rPr>
      </w:pPr>
      <w:r>
        <w:rPr>
          <w:rFonts w:ascii="Times New Roman" w:hAnsi="黑体" w:eastAsia="黑体" w:cs="Times New Roman"/>
          <w:color w:val="000000"/>
          <w:sz w:val="44"/>
          <w:szCs w:val="44"/>
        </w:rPr>
        <w:t>专项资金</w:t>
      </w:r>
      <w:r>
        <w:rPr>
          <w:rFonts w:ascii="Times New Roman" w:hAnsi="黑体" w:eastAsia="黑体" w:cs="Times New Roman"/>
          <w:bCs/>
          <w:sz w:val="44"/>
          <w:szCs w:val="44"/>
        </w:rPr>
        <w:t>申</w:t>
      </w:r>
      <w:r>
        <w:rPr>
          <w:rFonts w:hint="eastAsia" w:ascii="Times New Roman" w:hAnsi="黑体" w:eastAsia="黑体" w:cs="Times New Roman"/>
          <w:bCs/>
          <w:sz w:val="44"/>
          <w:szCs w:val="44"/>
        </w:rPr>
        <w:t>报</w:t>
      </w:r>
      <w:r>
        <w:rPr>
          <w:rFonts w:ascii="Times New Roman" w:hAnsi="黑体" w:eastAsia="黑体" w:cs="Times New Roman"/>
          <w:bCs/>
          <w:sz w:val="44"/>
          <w:szCs w:val="44"/>
        </w:rPr>
        <w:t>表</w:t>
      </w:r>
    </w:p>
    <w:p>
      <w:pPr>
        <w:spacing w:line="600" w:lineRule="exact"/>
        <w:jc w:val="center"/>
        <w:outlineLvl w:val="0"/>
        <w:rPr>
          <w:rFonts w:ascii="Times New Roman" w:hAnsi="Times New Roman" w:eastAsia="黑体" w:cs="Times New Roman"/>
          <w:color w:val="000000"/>
          <w:sz w:val="36"/>
          <w:szCs w:val="36"/>
        </w:rPr>
      </w:pPr>
      <w:r>
        <w:rPr>
          <w:rFonts w:ascii="Times New Roman" w:hAnsi="黑体" w:eastAsia="黑体" w:cs="Times New Roman"/>
          <w:bCs/>
          <w:sz w:val="36"/>
          <w:szCs w:val="36"/>
        </w:rPr>
        <w:t>（</w:t>
      </w:r>
      <w:r>
        <w:rPr>
          <w:rFonts w:hint="eastAsia" w:ascii="Times New Roman" w:hAnsi="黑体" w:eastAsia="黑体" w:cs="Times New Roman"/>
          <w:bCs/>
          <w:sz w:val="36"/>
          <w:szCs w:val="36"/>
        </w:rPr>
        <w:t>工业设计中心项目</w:t>
      </w:r>
      <w:r>
        <w:rPr>
          <w:rFonts w:ascii="Times New Roman" w:hAnsi="黑体" w:eastAsia="黑体" w:cs="Times New Roman"/>
          <w:bCs/>
          <w:sz w:val="36"/>
          <w:szCs w:val="36"/>
        </w:rPr>
        <w:t>）</w:t>
      </w:r>
    </w:p>
    <w:p>
      <w:pPr>
        <w:spacing w:line="560" w:lineRule="exact"/>
        <w:rPr>
          <w:rFonts w:ascii="Times New Roman" w:hAnsi="Times New Roman" w:cs="Times New Roman"/>
          <w:sz w:val="28"/>
          <w:szCs w:val="28"/>
        </w:rPr>
      </w:pPr>
    </w:p>
    <w:p>
      <w:pPr>
        <w:spacing w:line="560" w:lineRule="exact"/>
        <w:rPr>
          <w:rFonts w:ascii="Times New Roman" w:hAnsi="Times New Roman" w:cs="Times New Roman"/>
          <w:sz w:val="28"/>
          <w:szCs w:val="28"/>
        </w:rPr>
      </w:pPr>
    </w:p>
    <w:p>
      <w:pPr>
        <w:spacing w:line="560" w:lineRule="exact"/>
        <w:rPr>
          <w:rFonts w:ascii="Times New Roman" w:hAnsi="Times New Roman" w:cs="Times New Roman"/>
          <w:sz w:val="28"/>
          <w:szCs w:val="28"/>
        </w:rPr>
      </w:pPr>
    </w:p>
    <w:p>
      <w:pPr>
        <w:spacing w:line="560" w:lineRule="exact"/>
        <w:rPr>
          <w:rFonts w:ascii="黑体" w:hAnsi="Times New Roman" w:eastAsia="黑体" w:cs="Times New Roman"/>
          <w:bCs/>
          <w:kern w:val="11"/>
          <w:sz w:val="28"/>
          <w:szCs w:val="28"/>
        </w:rPr>
      </w:pPr>
      <w:r>
        <w:rPr>
          <w:rFonts w:hint="eastAsia" w:ascii="黑体" w:eastAsia="黑体" w:cs="Times New Roman"/>
          <w:bCs/>
          <w:spacing w:val="127"/>
          <w:sz w:val="28"/>
          <w:szCs w:val="28"/>
        </w:rPr>
        <w:t>项目名</w:t>
      </w:r>
      <w:r>
        <w:rPr>
          <w:rFonts w:hint="eastAsia" w:ascii="黑体" w:eastAsia="黑体" w:cs="Times New Roman"/>
          <w:bCs/>
          <w:spacing w:val="1"/>
          <w:sz w:val="28"/>
          <w:szCs w:val="28"/>
        </w:rPr>
        <w:t>称</w:t>
      </w:r>
      <w:r>
        <w:rPr>
          <w:rFonts w:hint="eastAsia" w:ascii="黑体" w:eastAsia="黑体" w:cs="Times New Roman"/>
          <w:bCs/>
          <w:kern w:val="11"/>
          <w:sz w:val="28"/>
          <w:szCs w:val="28"/>
        </w:rPr>
        <w:t xml:space="preserve">： </w:t>
      </w:r>
      <w:r>
        <w:rPr>
          <w:rFonts w:hint="eastAsia" w:ascii="黑体" w:hAnsi="Times New Roman" w:eastAsia="黑体" w:cs="Times New Roman"/>
          <w:bCs/>
          <w:kern w:val="11"/>
          <w:sz w:val="28"/>
          <w:szCs w:val="28"/>
        </w:rPr>
        <w:t>___________________________</w:t>
      </w:r>
    </w:p>
    <w:p>
      <w:pPr>
        <w:spacing w:line="560" w:lineRule="exact"/>
        <w:rPr>
          <w:rFonts w:ascii="黑体" w:hAnsi="Times New Roman" w:eastAsia="黑体" w:cs="Times New Roman"/>
          <w:sz w:val="28"/>
          <w:szCs w:val="28"/>
        </w:rPr>
      </w:pPr>
      <w:r>
        <w:rPr>
          <w:rFonts w:hint="eastAsia" w:ascii="黑体" w:hAnsi="Times New Roman" w:eastAsia="黑体" w:cs="Times New Roman"/>
          <w:sz w:val="28"/>
          <w:szCs w:val="28"/>
        </w:rPr>
        <w:t>申  报  单  位：___________________________</w:t>
      </w:r>
    </w:p>
    <w:p>
      <w:pPr>
        <w:spacing w:line="560" w:lineRule="exact"/>
        <w:rPr>
          <w:rFonts w:ascii="黑体" w:hAnsi="Times New Roman" w:eastAsia="黑体" w:cs="Times New Roman"/>
          <w:sz w:val="28"/>
          <w:szCs w:val="28"/>
        </w:rPr>
      </w:pPr>
      <w:r>
        <w:rPr>
          <w:rFonts w:hint="eastAsia" w:ascii="黑体" w:hAnsi="Times New Roman" w:eastAsia="黑体" w:cs="Times New Roman"/>
          <w:sz w:val="28"/>
          <w:szCs w:val="28"/>
        </w:rPr>
        <w:t>单  位  地  址：___________________________</w:t>
      </w:r>
    </w:p>
    <w:p>
      <w:pPr>
        <w:spacing w:line="560" w:lineRule="exact"/>
        <w:rPr>
          <w:rFonts w:ascii="黑体" w:hAnsi="Times New Roman" w:eastAsia="黑体" w:cs="Times New Roman"/>
          <w:sz w:val="28"/>
          <w:szCs w:val="28"/>
        </w:rPr>
      </w:pPr>
      <w:r>
        <w:rPr>
          <w:rFonts w:hint="eastAsia" w:ascii="黑体" w:hAnsi="Times New Roman" w:eastAsia="黑体" w:cs="Times New Roman"/>
          <w:sz w:val="28"/>
          <w:szCs w:val="28"/>
        </w:rPr>
        <w:t>联系人及电话  ：___________________________</w:t>
      </w:r>
    </w:p>
    <w:p>
      <w:pPr>
        <w:spacing w:line="560" w:lineRule="exact"/>
        <w:rPr>
          <w:rFonts w:ascii="黑体" w:hAnsi="Times New Roman" w:eastAsia="黑体" w:cs="Times New Roman"/>
          <w:sz w:val="28"/>
          <w:szCs w:val="28"/>
        </w:rPr>
      </w:pPr>
      <w:r>
        <w:rPr>
          <w:rFonts w:hint="eastAsia" w:ascii="黑体" w:hAnsi="Times New Roman" w:eastAsia="黑体" w:cs="Times New Roman"/>
          <w:sz w:val="28"/>
          <w:szCs w:val="28"/>
        </w:rPr>
        <w:t>电  子  邮  箱：___________________________</w:t>
      </w:r>
    </w:p>
    <w:p>
      <w:pPr>
        <w:spacing w:line="560" w:lineRule="exact"/>
        <w:rPr>
          <w:rFonts w:ascii="黑体" w:hAnsi="Times New Roman" w:eastAsia="黑体" w:cs="Times New Roman"/>
          <w:bCs/>
          <w:sz w:val="28"/>
          <w:szCs w:val="28"/>
        </w:rPr>
      </w:pPr>
      <w:r>
        <w:rPr>
          <w:rFonts w:hint="eastAsia" w:ascii="黑体" w:hAnsi="Times New Roman" w:eastAsia="黑体" w:cs="Times New Roman"/>
          <w:sz w:val="28"/>
          <w:szCs w:val="28"/>
        </w:rPr>
        <w:t>申  报  日  期：___________________________</w:t>
      </w:r>
    </w:p>
    <w:p>
      <w:pPr>
        <w:spacing w:line="0" w:lineRule="atLeast"/>
        <w:rPr>
          <w:rFonts w:ascii="Times New Roman" w:hAnsi="Times New Roman" w:eastAsia="方正仿宋_GBK" w:cs="Times New Roman"/>
          <w:bCs/>
          <w:sz w:val="28"/>
          <w:szCs w:val="28"/>
        </w:rPr>
      </w:pPr>
    </w:p>
    <w:p>
      <w:pPr>
        <w:spacing w:line="0" w:lineRule="atLeast"/>
        <w:rPr>
          <w:rFonts w:ascii="Times New Roman" w:hAnsi="Times New Roman" w:eastAsia="方正楷体_GBK" w:cs="Times New Roman"/>
          <w:bCs/>
          <w:sz w:val="28"/>
          <w:szCs w:val="28"/>
        </w:rPr>
      </w:pPr>
    </w:p>
    <w:p>
      <w:pPr>
        <w:spacing w:line="0" w:lineRule="atLeast"/>
        <w:rPr>
          <w:rFonts w:ascii="Times New Roman" w:hAnsi="Times New Roman" w:eastAsia="方正楷体_GBK" w:cs="Times New Roman"/>
          <w:bCs/>
          <w:sz w:val="28"/>
          <w:szCs w:val="28"/>
        </w:rPr>
      </w:pPr>
    </w:p>
    <w:p>
      <w:pPr>
        <w:spacing w:line="0" w:lineRule="atLeast"/>
        <w:rPr>
          <w:rFonts w:ascii="Times New Roman" w:hAnsi="Times New Roman" w:eastAsia="方正楷体_GBK" w:cs="Times New Roman"/>
          <w:bCs/>
          <w:sz w:val="28"/>
          <w:szCs w:val="28"/>
        </w:rPr>
      </w:pPr>
    </w:p>
    <w:p>
      <w:pPr>
        <w:spacing w:line="0" w:lineRule="atLeast"/>
        <w:rPr>
          <w:rFonts w:ascii="Times New Roman" w:hAnsi="Times New Roman" w:eastAsia="方正楷体_GBK" w:cs="Times New Roman"/>
          <w:bCs/>
          <w:sz w:val="28"/>
          <w:szCs w:val="28"/>
        </w:rPr>
      </w:pPr>
    </w:p>
    <w:p>
      <w:pPr>
        <w:spacing w:line="0" w:lineRule="atLeast"/>
        <w:rPr>
          <w:rFonts w:ascii="Times New Roman" w:hAnsi="Times New Roman" w:eastAsia="方正楷体_GBK" w:cs="Times New Roman"/>
          <w:bCs/>
          <w:sz w:val="28"/>
          <w:szCs w:val="28"/>
        </w:rPr>
      </w:pPr>
    </w:p>
    <w:p>
      <w:pPr>
        <w:spacing w:line="0" w:lineRule="atLeast"/>
        <w:rPr>
          <w:rFonts w:ascii="Times New Roman" w:hAnsi="Times New Roman" w:eastAsia="方正楷体_GBK" w:cs="Times New Roman"/>
          <w:bCs/>
          <w:sz w:val="28"/>
          <w:szCs w:val="28"/>
        </w:rPr>
      </w:pPr>
    </w:p>
    <w:p>
      <w:pPr>
        <w:spacing w:line="0" w:lineRule="atLeast"/>
        <w:rPr>
          <w:rFonts w:ascii="Times New Roman" w:hAnsi="Times New Roman" w:eastAsia="方正楷体_GBK" w:cs="Times New Roman"/>
          <w:bCs/>
          <w:sz w:val="28"/>
          <w:szCs w:val="28"/>
        </w:rPr>
      </w:pPr>
    </w:p>
    <w:p>
      <w:pPr>
        <w:spacing w:line="0" w:lineRule="atLeast"/>
        <w:rPr>
          <w:rFonts w:ascii="Times New Roman" w:hAnsi="Times New Roman" w:eastAsia="方正楷体_GBK" w:cs="Times New Roman"/>
          <w:bCs/>
          <w:sz w:val="28"/>
          <w:szCs w:val="28"/>
        </w:rPr>
      </w:pPr>
    </w:p>
    <w:p>
      <w:pPr>
        <w:spacing w:line="0" w:lineRule="atLeast"/>
        <w:rPr>
          <w:rFonts w:ascii="Times New Roman" w:hAnsi="Times New Roman" w:eastAsia="方正楷体_GBK" w:cs="Times New Roman"/>
          <w:bCs/>
          <w:sz w:val="28"/>
          <w:szCs w:val="28"/>
        </w:rPr>
      </w:pPr>
    </w:p>
    <w:p>
      <w:pPr>
        <w:spacing w:line="0" w:lineRule="atLeast"/>
        <w:rPr>
          <w:rFonts w:ascii="Times New Roman" w:hAnsi="Times New Roman" w:eastAsia="方正楷体_GBK" w:cs="Times New Roman"/>
          <w:bCs/>
          <w:sz w:val="28"/>
          <w:szCs w:val="28"/>
        </w:rPr>
      </w:pPr>
    </w:p>
    <w:p>
      <w:pPr>
        <w:spacing w:line="0" w:lineRule="atLeast"/>
        <w:rPr>
          <w:rFonts w:ascii="Times New Roman" w:hAnsi="Times New Roman" w:eastAsia="方正楷体_GBK" w:cs="Times New Roman"/>
          <w:bCs/>
          <w:sz w:val="28"/>
          <w:szCs w:val="28"/>
        </w:rPr>
      </w:pPr>
    </w:p>
    <w:p>
      <w:pPr>
        <w:spacing w:line="0" w:lineRule="atLeast"/>
        <w:rPr>
          <w:rFonts w:ascii="Times New Roman" w:hAnsi="Times New Roman" w:eastAsia="方正楷体_GBK" w:cs="Times New Roman"/>
          <w:bCs/>
          <w:sz w:val="28"/>
          <w:szCs w:val="28"/>
        </w:rPr>
      </w:pPr>
    </w:p>
    <w:p>
      <w:pPr>
        <w:rPr>
          <w:rFonts w:ascii="Times New Roman" w:hAnsi="方正楷体_GBK" w:eastAsia="方正楷体_GBK" w:cs="Times New Roman"/>
          <w:bCs/>
          <w:sz w:val="28"/>
          <w:szCs w:val="28"/>
        </w:rPr>
      </w:pPr>
    </w:p>
    <w:p>
      <w:pPr>
        <w:rPr>
          <w:rFonts w:ascii="Times New Roman" w:hAnsi="方正楷体_GBK" w:eastAsia="方正楷体_GBK" w:cs="Times New Roman"/>
          <w:bCs/>
          <w:sz w:val="28"/>
          <w:szCs w:val="28"/>
        </w:rPr>
      </w:pPr>
      <w:r>
        <w:rPr>
          <w:rFonts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316230</wp:posOffset>
                </wp:positionV>
                <wp:extent cx="685800" cy="396240"/>
                <wp:effectExtent l="4445" t="4445" r="14605" b="18415"/>
                <wp:wrapNone/>
                <wp:docPr id="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方正楷体_GBK" w:hAnsi="方正楷体_GBK" w:eastAsia="方正楷体_GB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方正楷体_GBK" w:hAnsi="方正楷体_GBK" w:eastAsia="方正楷体_GBK"/>
                                <w:sz w:val="28"/>
                                <w:szCs w:val="28"/>
                              </w:rPr>
                              <w:t>印制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324pt;margin-top:24.9pt;height:31.2pt;width:54pt;z-index:251659264;mso-width-relative:page;mso-height-relative:page;" fillcolor="#FFFFFF" filled="t" stroked="t" coordsize="21600,21600" o:gfxdata="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nRn4tgAAAAKAQAADwAAAAAAAAABACAAAAAiAAAA&#10;ZHJzL2Rvd25yZXYueG1sUEsBAhQAFAAAAAgAh07iQMJrOtAHAgAANQQAAA4AAAAAAAAAAQAgAAAA&#10;JwEAAGRycy9lMm9Eb2MueG1sUEsFBgAAAAAGAAYAWQEAAKAFAAAAAA=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方正楷体_GBK" w:hAnsi="方正楷体_GBK" w:eastAsia="方正楷体_GBK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方正楷体_GBK" w:hAnsi="方正楷体_GBK" w:eastAsia="方正楷体_GBK"/>
                          <w:sz w:val="28"/>
                          <w:szCs w:val="28"/>
                        </w:rPr>
                        <w:t>印制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方正楷体_GBK" w:cs="Times New Roman"/>
          <w:bCs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316230</wp:posOffset>
                </wp:positionV>
                <wp:extent cx="2400300" cy="396240"/>
                <wp:effectExtent l="4445" t="4445" r="14605" b="18415"/>
                <wp:wrapNone/>
                <wp:docPr id="2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03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方正楷体_GBK" w:hAnsi="方正楷体_GBK" w:eastAsia="方正楷体_GB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Times New Roman" w:hAnsi="方正楷体_GBK" w:eastAsia="方正楷体_GBK" w:cs="Times New Roman"/>
                                <w:bCs/>
                                <w:sz w:val="28"/>
                                <w:szCs w:val="28"/>
                              </w:rPr>
                              <w:t xml:space="preserve">  常熟</w:t>
                            </w:r>
                            <w:r>
                              <w:rPr>
                                <w:rFonts w:ascii="Times New Roman" w:hAnsi="方正楷体_GBK" w:eastAsia="方正楷体_GBK" w:cs="Times New Roman"/>
                                <w:bCs/>
                                <w:sz w:val="28"/>
                                <w:szCs w:val="28"/>
                              </w:rPr>
                              <w:t>市</w:t>
                            </w:r>
                            <w:r>
                              <w:rPr>
                                <w:rFonts w:hint="eastAsia" w:ascii="Times New Roman" w:hAnsi="方正楷体_GBK" w:eastAsia="方正楷体_GBK" w:cs="Times New Roman"/>
                                <w:bCs/>
                                <w:sz w:val="28"/>
                                <w:szCs w:val="28"/>
                              </w:rPr>
                              <w:t>工业</w:t>
                            </w:r>
                            <w:r>
                              <w:rPr>
                                <w:rFonts w:ascii="Times New Roman" w:hAnsi="方正楷体_GBK" w:eastAsia="方正楷体_GBK" w:cs="Times New Roman"/>
                                <w:bCs/>
                                <w:sz w:val="28"/>
                                <w:szCs w:val="28"/>
                              </w:rPr>
                              <w:t>和信息化</w:t>
                            </w:r>
                            <w:r>
                              <w:rPr>
                                <w:rFonts w:hint="eastAsia" w:ascii="Times New Roman" w:hAnsi="方正楷体_GBK" w:eastAsia="方正楷体_GBK" w:cs="Times New Roman"/>
                                <w:bCs/>
                                <w:sz w:val="28"/>
                                <w:szCs w:val="28"/>
                              </w:rPr>
                              <w:t>局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3" o:spid="_x0000_s1026" o:spt="202" type="#_x0000_t202" style="position:absolute;left:0pt;margin-left:90pt;margin-top:24.9pt;height:31.2pt;width:189pt;z-index:251660288;mso-width-relative:page;mso-height-relative:page;" fillcolor="#FFFFFF" filled="t" stroked="t" coordsize="21600,21600" o:gfxdata="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FqaEbvWAAAACgEAAA8AAAAAAAAAAQAgAAAAIgAAAGRycy9k&#10;b3ducmV2LnhtbFBLAQIUABQAAAAIAIdO4kA+D3KEBAIAADYEAAAOAAAAAAAAAAEAIAAAACUBAABk&#10;cnMvZTJvRG9jLnhtbFBLBQYAAAAABgAGAFkBAACbBQAAAAA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方正楷体_GBK" w:hAnsi="方正楷体_GBK" w:eastAsia="方正楷体_GBK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Times New Roman" w:hAnsi="方正楷体_GBK" w:eastAsia="方正楷体_GBK" w:cs="Times New Roman"/>
                          <w:bCs/>
                          <w:sz w:val="28"/>
                          <w:szCs w:val="28"/>
                        </w:rPr>
                        <w:t xml:space="preserve">  常熟</w:t>
                      </w:r>
                      <w:r>
                        <w:rPr>
                          <w:rFonts w:ascii="Times New Roman" w:hAnsi="方正楷体_GBK" w:eastAsia="方正楷体_GBK" w:cs="Times New Roman"/>
                          <w:bCs/>
                          <w:sz w:val="28"/>
                          <w:szCs w:val="28"/>
                        </w:rPr>
                        <w:t>市</w:t>
                      </w:r>
                      <w:r>
                        <w:rPr>
                          <w:rFonts w:hint="eastAsia" w:ascii="Times New Roman" w:hAnsi="方正楷体_GBK" w:eastAsia="方正楷体_GBK" w:cs="Times New Roman"/>
                          <w:bCs/>
                          <w:sz w:val="28"/>
                          <w:szCs w:val="28"/>
                        </w:rPr>
                        <w:t>工业</w:t>
                      </w:r>
                      <w:r>
                        <w:rPr>
                          <w:rFonts w:ascii="Times New Roman" w:hAnsi="方正楷体_GBK" w:eastAsia="方正楷体_GBK" w:cs="Times New Roman"/>
                          <w:bCs/>
                          <w:sz w:val="28"/>
                          <w:szCs w:val="28"/>
                        </w:rPr>
                        <w:t>和信息化</w:t>
                      </w:r>
                      <w:r>
                        <w:rPr>
                          <w:rFonts w:hint="eastAsia" w:ascii="Times New Roman" w:hAnsi="方正楷体_GBK" w:eastAsia="方正楷体_GBK" w:cs="Times New Roman"/>
                          <w:bCs/>
                          <w:sz w:val="28"/>
                          <w:szCs w:val="28"/>
                        </w:rPr>
                        <w:t>局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Times New Roman" w:hAnsi="Times New Roman" w:cs="Times New Roman"/>
          <w:w w:val="95"/>
          <w:sz w:val="30"/>
          <w:szCs w:val="30"/>
        </w:rPr>
      </w:pPr>
    </w:p>
    <w:p/>
    <w:p>
      <w:pPr>
        <w:jc w:val="center"/>
        <w:rPr>
          <w:rFonts w:ascii="Times New Roman" w:hAnsi="黑体" w:eastAsia="黑体" w:cs="Times New Roman"/>
          <w:sz w:val="36"/>
          <w:szCs w:val="36"/>
        </w:rPr>
      </w:pPr>
      <w:r>
        <w:rPr>
          <w:rFonts w:hint="eastAsia" w:ascii="Times New Roman" w:hAnsi="黑体" w:eastAsia="黑体" w:cs="Times New Roman"/>
          <w:sz w:val="36"/>
          <w:szCs w:val="36"/>
        </w:rPr>
        <w:t>常熟市专项资金</w:t>
      </w:r>
      <w:r>
        <w:rPr>
          <w:rFonts w:ascii="Times New Roman" w:hAnsi="黑体" w:eastAsia="黑体" w:cs="Times New Roman"/>
          <w:sz w:val="36"/>
          <w:szCs w:val="36"/>
        </w:rPr>
        <w:t>申报表</w:t>
      </w:r>
    </w:p>
    <w:p>
      <w:pPr>
        <w:jc w:val="center"/>
        <w:rPr>
          <w:sz w:val="30"/>
          <w:szCs w:val="30"/>
        </w:rPr>
      </w:pPr>
      <w:r>
        <w:rPr>
          <w:rFonts w:hint="eastAsia" w:ascii="Times New Roman" w:hAnsi="黑体" w:eastAsia="黑体" w:cs="Times New Roman"/>
          <w:sz w:val="30"/>
          <w:szCs w:val="30"/>
        </w:rPr>
        <w:t>（工业设计中心项</w:t>
      </w:r>
      <w:r>
        <w:rPr>
          <w:rFonts w:hint="eastAsia" w:ascii="Times New Roman" w:hAnsi="黑体" w:eastAsia="黑体" w:cs="Times New Roman"/>
          <w:spacing w:val="-20"/>
          <w:sz w:val="30"/>
          <w:szCs w:val="30"/>
        </w:rPr>
        <w:t>目）</w:t>
      </w:r>
    </w:p>
    <w:p>
      <w:pPr>
        <w:jc w:val="center"/>
        <w:rPr>
          <w:rFonts w:ascii="仿宋_GB2312" w:eastAsia="仿宋_GB2312" w:cs="Times New Roman"/>
        </w:rPr>
      </w:pPr>
      <w:r>
        <w:rPr>
          <w:rFonts w:hint="eastAsia"/>
        </w:rPr>
        <w:t xml:space="preserve">                                                        </w:t>
      </w:r>
      <w:r>
        <w:rPr>
          <w:rFonts w:hint="eastAsia" w:ascii="仿宋_GB2312" w:eastAsia="仿宋_GB2312" w:cs="Times New Roman"/>
        </w:rPr>
        <w:t>单位：万元、人</w:t>
      </w:r>
    </w:p>
    <w:tbl>
      <w:tblPr>
        <w:tblStyle w:val="4"/>
        <w:tblpPr w:leftFromText="180" w:rightFromText="180" w:vertAnchor="text" w:horzAnchor="margin" w:tblpXSpec="center" w:tblpY="74"/>
        <w:tblW w:w="98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1260"/>
        <w:gridCol w:w="769"/>
        <w:gridCol w:w="1031"/>
        <w:gridCol w:w="180"/>
        <w:gridCol w:w="819"/>
        <w:gridCol w:w="801"/>
        <w:gridCol w:w="180"/>
        <w:gridCol w:w="1048"/>
        <w:gridCol w:w="212"/>
        <w:gridCol w:w="1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1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企业名称</w:t>
            </w:r>
          </w:p>
          <w:p>
            <w:pPr>
              <w:spacing w:line="440" w:lineRule="exact"/>
              <w:jc w:val="center"/>
              <w:rPr>
                <w:rFonts w:ascii="仿宋_GB2312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（盖章）</w:t>
            </w:r>
          </w:p>
        </w:tc>
        <w:tc>
          <w:tcPr>
            <w:tcW w:w="4860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法人代表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8" w:hRule="atLeast"/>
        </w:trPr>
        <w:tc>
          <w:tcPr>
            <w:tcW w:w="1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 w:cs="Times New Roman"/>
                <w:szCs w:val="21"/>
              </w:rPr>
            </w:pPr>
          </w:p>
        </w:tc>
        <w:tc>
          <w:tcPr>
            <w:tcW w:w="4860" w:type="dxa"/>
            <w:gridSpan w:val="6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联系电话</w:t>
            </w:r>
          </w:p>
        </w:tc>
        <w:tc>
          <w:tcPr>
            <w:tcW w:w="181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组织机构代码</w:t>
            </w:r>
          </w:p>
        </w:tc>
        <w:tc>
          <w:tcPr>
            <w:tcW w:w="30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  <w:tc>
          <w:tcPr>
            <w:tcW w:w="18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经营地址</w:t>
            </w:r>
          </w:p>
        </w:tc>
        <w:tc>
          <w:tcPr>
            <w:tcW w:w="325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联系人</w:t>
            </w:r>
          </w:p>
        </w:tc>
        <w:tc>
          <w:tcPr>
            <w:tcW w:w="30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  <w:tc>
          <w:tcPr>
            <w:tcW w:w="18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联系电话</w:t>
            </w:r>
          </w:p>
        </w:tc>
        <w:tc>
          <w:tcPr>
            <w:tcW w:w="325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</w:trPr>
        <w:tc>
          <w:tcPr>
            <w:tcW w:w="1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企业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2019</w:t>
            </w:r>
            <w:r>
              <w:rPr>
                <w:rFonts w:hint="eastAsia" w:ascii="仿宋_GB2312" w:eastAsia="仿宋_GB2312" w:cs="Times New Roman"/>
                <w:szCs w:val="21"/>
              </w:rPr>
              <w:t>年</w:t>
            </w:r>
          </w:p>
          <w:p>
            <w:pPr>
              <w:spacing w:line="44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经济指标</w:t>
            </w:r>
          </w:p>
        </w:tc>
        <w:tc>
          <w:tcPr>
            <w:tcW w:w="20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营业收入</w:t>
            </w:r>
          </w:p>
        </w:tc>
        <w:tc>
          <w:tcPr>
            <w:tcW w:w="20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实缴税金</w:t>
            </w:r>
          </w:p>
        </w:tc>
        <w:tc>
          <w:tcPr>
            <w:tcW w:w="20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利润总额</w:t>
            </w:r>
          </w:p>
        </w:tc>
        <w:tc>
          <w:tcPr>
            <w:tcW w:w="20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工业设计投入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</w:trPr>
        <w:tc>
          <w:tcPr>
            <w:tcW w:w="1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hAnsi="Times New Roman" w:eastAsia="仿宋_GB2312" w:cs="Times New Roman"/>
                <w:szCs w:val="21"/>
              </w:rPr>
            </w:pPr>
          </w:p>
        </w:tc>
        <w:tc>
          <w:tcPr>
            <w:tcW w:w="20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  <w:tc>
          <w:tcPr>
            <w:tcW w:w="20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  <w:tc>
          <w:tcPr>
            <w:tcW w:w="20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  <w:tc>
          <w:tcPr>
            <w:tcW w:w="20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</w:trPr>
        <w:tc>
          <w:tcPr>
            <w:tcW w:w="1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企业2020</w:t>
            </w:r>
            <w:r>
              <w:rPr>
                <w:rFonts w:hint="eastAsia" w:ascii="仿宋_GB2312" w:eastAsia="仿宋_GB2312" w:cs="Times New Roman"/>
                <w:szCs w:val="21"/>
              </w:rPr>
              <w:t>年经济指标</w:t>
            </w:r>
          </w:p>
        </w:tc>
        <w:tc>
          <w:tcPr>
            <w:tcW w:w="20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营业收入</w:t>
            </w:r>
          </w:p>
        </w:tc>
        <w:tc>
          <w:tcPr>
            <w:tcW w:w="20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实缴税金</w:t>
            </w:r>
          </w:p>
        </w:tc>
        <w:tc>
          <w:tcPr>
            <w:tcW w:w="20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利润总额</w:t>
            </w:r>
          </w:p>
        </w:tc>
        <w:tc>
          <w:tcPr>
            <w:tcW w:w="20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工业设计投入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</w:trPr>
        <w:tc>
          <w:tcPr>
            <w:tcW w:w="1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hAnsi="Times New Roman" w:eastAsia="仿宋_GB2312" w:cs="Times New Roman"/>
                <w:szCs w:val="21"/>
              </w:rPr>
            </w:pPr>
          </w:p>
        </w:tc>
        <w:tc>
          <w:tcPr>
            <w:tcW w:w="20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  <w:tc>
          <w:tcPr>
            <w:tcW w:w="20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  <w:tc>
          <w:tcPr>
            <w:tcW w:w="20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  <w:tc>
          <w:tcPr>
            <w:tcW w:w="20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</w:trPr>
        <w:tc>
          <w:tcPr>
            <w:tcW w:w="172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工业设计名称</w:t>
            </w:r>
          </w:p>
        </w:tc>
        <w:tc>
          <w:tcPr>
            <w:tcW w:w="4059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  <w:tc>
          <w:tcPr>
            <w:tcW w:w="20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成立时间</w:t>
            </w:r>
          </w:p>
        </w:tc>
        <w:tc>
          <w:tcPr>
            <w:tcW w:w="203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场所面积（㎡)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5" w:hRule="atLeast"/>
        </w:trPr>
        <w:tc>
          <w:tcPr>
            <w:tcW w:w="1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hAnsi="Times New Roman" w:eastAsia="仿宋_GB2312" w:cs="Times New Roman"/>
                <w:szCs w:val="21"/>
              </w:rPr>
            </w:pPr>
          </w:p>
        </w:tc>
        <w:tc>
          <w:tcPr>
            <w:tcW w:w="4059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  <w:tc>
          <w:tcPr>
            <w:tcW w:w="20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  <w:tc>
          <w:tcPr>
            <w:tcW w:w="203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工业设计中心级别</w:t>
            </w:r>
          </w:p>
        </w:tc>
        <w:tc>
          <w:tcPr>
            <w:tcW w:w="811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 xml:space="preserve"> □国家级           □省级     □苏州市级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拥有授权专利数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其中：发明专利数</w:t>
            </w:r>
          </w:p>
        </w:tc>
        <w:tc>
          <w:tcPr>
            <w:tcW w:w="18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正在申请专利数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</w:trPr>
        <w:tc>
          <w:tcPr>
            <w:tcW w:w="1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相关从业人员情况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员工总数</w:t>
            </w: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研发人员总数</w:t>
            </w:r>
          </w:p>
        </w:tc>
        <w:tc>
          <w:tcPr>
            <w:tcW w:w="18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其中工业设计员数</w:t>
            </w:r>
          </w:p>
        </w:tc>
        <w:tc>
          <w:tcPr>
            <w:tcW w:w="30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其中本科以上学历人员数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</w:trPr>
        <w:tc>
          <w:tcPr>
            <w:tcW w:w="1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 w:cs="Times New Roman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 w:cs="Times New Roman"/>
                <w:szCs w:val="21"/>
              </w:rPr>
            </w:pPr>
          </w:p>
        </w:tc>
        <w:tc>
          <w:tcPr>
            <w:tcW w:w="18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  <w:tc>
          <w:tcPr>
            <w:tcW w:w="30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</w:trPr>
        <w:tc>
          <w:tcPr>
            <w:tcW w:w="172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2019年研发投入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  <w:tc>
          <w:tcPr>
            <w:tcW w:w="37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其中工业设计占研发投入占比</w:t>
            </w:r>
          </w:p>
        </w:tc>
        <w:tc>
          <w:tcPr>
            <w:tcW w:w="30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</w:trPr>
        <w:tc>
          <w:tcPr>
            <w:tcW w:w="172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2020年研发投入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  <w:tc>
          <w:tcPr>
            <w:tcW w:w="37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其中工业设计占研发投入占比</w:t>
            </w:r>
          </w:p>
        </w:tc>
        <w:tc>
          <w:tcPr>
            <w:tcW w:w="30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ascii="仿宋_GB2312" w:eastAsia="仿宋_GB2312" w:cs="Times New Roman"/>
                <w:szCs w:val="21"/>
              </w:rPr>
              <w:t>申请财政资助</w:t>
            </w:r>
          </w:p>
        </w:tc>
        <w:tc>
          <w:tcPr>
            <w:tcW w:w="811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15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企业及项目简介（300字内）</w:t>
            </w:r>
          </w:p>
        </w:tc>
        <w:tc>
          <w:tcPr>
            <w:tcW w:w="8118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13" w:hRule="atLeast"/>
        </w:trPr>
        <w:tc>
          <w:tcPr>
            <w:tcW w:w="984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eastAsia="仿宋_GB2312" w:cs="Times New Roman"/>
                <w:szCs w:val="21"/>
              </w:rPr>
            </w:pPr>
          </w:p>
          <w:p>
            <w:pPr>
              <w:jc w:val="both"/>
              <w:rPr>
                <w:rFonts w:ascii="仿宋_GB2312" w:eastAsia="仿宋_GB2312" w:cs="Times New Roman"/>
                <w:szCs w:val="21"/>
              </w:rPr>
            </w:pPr>
          </w:p>
          <w:p>
            <w:pPr>
              <w:jc w:val="both"/>
              <w:rPr>
                <w:rFonts w:ascii="仿宋_GB2312" w:eastAsia="仿宋_GB2312" w:cs="Times New Roman"/>
                <w:szCs w:val="21"/>
              </w:rPr>
            </w:pPr>
          </w:p>
          <w:p>
            <w:pPr>
              <w:jc w:val="both"/>
              <w:rPr>
                <w:rFonts w:ascii="仿宋_GB2312" w:eastAsia="仿宋_GB2312" w:cs="Times New Roman"/>
                <w:szCs w:val="21"/>
              </w:rPr>
            </w:pPr>
          </w:p>
          <w:p>
            <w:pPr>
              <w:jc w:val="both"/>
              <w:rPr>
                <w:rFonts w:ascii="仿宋_GB2312" w:eastAsia="仿宋_GB2312" w:cs="Times New Roman"/>
                <w:b/>
                <w:sz w:val="32"/>
                <w:szCs w:val="32"/>
              </w:rPr>
            </w:pPr>
            <w:r>
              <w:rPr>
                <w:rFonts w:hint="eastAsia" w:ascii="仿宋_GB2312" w:eastAsia="仿宋_GB2312" w:cs="Times New Roman"/>
                <w:b/>
                <w:sz w:val="32"/>
                <w:szCs w:val="32"/>
              </w:rPr>
              <w:t>申报单位承诺：</w:t>
            </w:r>
          </w:p>
          <w:p>
            <w:pPr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1、本单位递交的申请材料内容真实、准确。</w:t>
            </w:r>
          </w:p>
          <w:p>
            <w:pPr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2、本单位递交的证书和其他证明材料均事实存在，真实、可靠。</w:t>
            </w:r>
          </w:p>
          <w:p>
            <w:pPr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若发生与上述承诺相违背的事实，由本单位承担全部法律责任。</w:t>
            </w:r>
          </w:p>
          <w:p>
            <w:pPr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ind w:left="42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单位（盖章）：</w:t>
            </w:r>
          </w:p>
          <w:p>
            <w:pPr>
              <w:ind w:left="4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ind w:left="42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法人签字：</w:t>
            </w:r>
          </w:p>
          <w:p>
            <w:pPr>
              <w:ind w:firstLine="5600" w:firstLineChars="2000"/>
              <w:jc w:val="both"/>
              <w:rPr>
                <w:rFonts w:ascii="仿宋_GB2312" w:eastAsia="仿宋_GB2312" w:cs="Times New Roman"/>
                <w:szCs w:val="21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50" w:hRule="atLeast"/>
        </w:trPr>
        <w:tc>
          <w:tcPr>
            <w:tcW w:w="984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镇、开发区</w:t>
            </w:r>
            <w:r>
              <w:rPr>
                <w:rFonts w:hint="eastAsia" w:ascii="仿宋_GB2312" w:hAnsi="Times New Roman" w:eastAsia="仿宋_GB2312" w:cs="Times New Roman"/>
                <w:sz w:val="28"/>
                <w:szCs w:val="28"/>
              </w:rPr>
              <w:t>意见：</w:t>
            </w:r>
          </w:p>
          <w:p>
            <w:pPr>
              <w:jc w:val="both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</w:p>
          <w:p>
            <w:pPr>
              <w:jc w:val="both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</w:p>
          <w:p>
            <w:pPr>
              <w:ind w:left="927"/>
              <w:jc w:val="both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eastAsia="仿宋_GB2312" w:cs="Times New Roman"/>
                <w:sz w:val="28"/>
                <w:szCs w:val="28"/>
              </w:rPr>
              <w:t xml:space="preserve">                                          （盖章）</w:t>
            </w:r>
          </w:p>
          <w:p>
            <w:pPr>
              <w:jc w:val="both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 w:val="28"/>
                <w:szCs w:val="28"/>
              </w:rPr>
              <w:t xml:space="preserve">                                              年</w:t>
            </w:r>
            <w:r>
              <w:rPr>
                <w:rFonts w:hint="eastAsia" w:ascii="仿宋_GB2312" w:hAnsi="Times New Roman" w:eastAsia="仿宋_GB2312" w:cs="Times New Roman"/>
                <w:sz w:val="28"/>
                <w:szCs w:val="28"/>
              </w:rPr>
              <w:t xml:space="preserve">    </w:t>
            </w:r>
            <w:r>
              <w:rPr>
                <w:rFonts w:hint="eastAsia" w:ascii="仿宋_GB2312" w:eastAsia="仿宋_GB2312" w:cs="Times New Roman"/>
                <w:sz w:val="28"/>
                <w:szCs w:val="28"/>
              </w:rPr>
              <w:t>月</w:t>
            </w:r>
            <w:r>
              <w:rPr>
                <w:rFonts w:hint="eastAsia" w:ascii="仿宋_GB2312" w:hAnsi="Times New Roman" w:eastAsia="仿宋_GB2312" w:cs="Times New Roman"/>
                <w:sz w:val="28"/>
                <w:szCs w:val="28"/>
              </w:rPr>
              <w:t xml:space="preserve">    </w:t>
            </w:r>
            <w:r>
              <w:rPr>
                <w:rFonts w:hint="eastAsia" w:ascii="仿宋_GB2312" w:eastAsia="仿宋_GB2312" w:cs="Times New Roman"/>
                <w:sz w:val="28"/>
                <w:szCs w:val="28"/>
              </w:rPr>
              <w:t>日</w:t>
            </w:r>
          </w:p>
        </w:tc>
      </w:tr>
    </w:tbl>
    <w:p/>
    <w:p>
      <w:r>
        <w:rPr>
          <w:rFonts w:hint="eastAsia"/>
        </w:rPr>
        <w:t>相关附件及要求：</w:t>
      </w:r>
    </w:p>
    <w:p>
      <w:r>
        <w:rPr>
          <w:rFonts w:hint="eastAsia"/>
        </w:rPr>
        <w:t>1、目录；</w:t>
      </w:r>
    </w:p>
    <w:p>
      <w:r>
        <w:rPr>
          <w:rFonts w:hint="eastAsia"/>
        </w:rPr>
        <w:t>2、项目简介：一是描述项目申报情况,二是描述2020年度项目开展情况；</w:t>
      </w:r>
    </w:p>
    <w:p>
      <w:r>
        <w:rPr>
          <w:rFonts w:hint="eastAsia"/>
        </w:rPr>
        <w:t>3、申请单位营业执照复印件；</w:t>
      </w:r>
    </w:p>
    <w:p>
      <w:r>
        <w:rPr>
          <w:rFonts w:hint="eastAsia"/>
        </w:rPr>
        <w:t>4、获得项目文件复印件；</w:t>
      </w:r>
    </w:p>
    <w:p>
      <w:r>
        <w:rPr>
          <w:rFonts w:hint="eastAsia"/>
        </w:rPr>
        <w:t>5、其它相关支撑附件：如近三年相关专利申请和获得情况。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71A"/>
    <w:rsid w:val="000E371A"/>
    <w:rsid w:val="003A13ED"/>
    <w:rsid w:val="003D7564"/>
    <w:rsid w:val="004072AD"/>
    <w:rsid w:val="00487F92"/>
    <w:rsid w:val="004F65C7"/>
    <w:rsid w:val="005725DB"/>
    <w:rsid w:val="005B7F02"/>
    <w:rsid w:val="006873EB"/>
    <w:rsid w:val="006F62E3"/>
    <w:rsid w:val="007A471A"/>
    <w:rsid w:val="0083061F"/>
    <w:rsid w:val="008405C1"/>
    <w:rsid w:val="008A6611"/>
    <w:rsid w:val="00AA77A5"/>
    <w:rsid w:val="00B23521"/>
    <w:rsid w:val="00C81B75"/>
    <w:rsid w:val="00D120EC"/>
    <w:rsid w:val="00DA5C81"/>
    <w:rsid w:val="00E83C97"/>
    <w:rsid w:val="00EE5857"/>
    <w:rsid w:val="00F84E02"/>
    <w:rsid w:val="72074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kern w:val="0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161</Words>
  <Characters>918</Characters>
  <Lines>7</Lines>
  <Paragraphs>2</Paragraphs>
  <TotalTime>40</TotalTime>
  <ScaleCrop>false</ScaleCrop>
  <LinksUpToDate>false</LinksUpToDate>
  <CharactersWithSpaces>1077</CharactersWithSpaces>
  <Application>WPS Office_11.1.0.10359_F1E327BC-269C-435d-A152-05C5408002CA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2020-02-28T06:22:00Z</dcterms:created>
  <dc:creator>user</dc:creator>
  <cp:lastModifiedBy>嗔有时</cp:lastModifiedBy>
  <dcterms:modified xsi:type="dcterms:W3CDTF">2021-04-13T01:46:54Z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2052-11.1.0.10359</vt:lpwstr>
  </property>
  <property fmtid="{D5CDD505-2E9C-101B-9397-08002B2CF9AE}" pid="3" name="ICV">
    <vt:lpwstr>D5D3ED3B7F594912ABF14EFF3741F71D</vt:lpwstr>
  </property>
</Properties>
</file>