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880" w:firstLineChars="200"/>
        <w:jc w:val="center"/>
        <w:rPr>
          <w:rFonts w:hint="eastAsia"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苏州高新区（虎丘区）</w:t>
      </w:r>
      <w:r>
        <w:rPr>
          <w:rFonts w:hint="eastAsia" w:ascii="小标宋" w:hAnsi="小标宋" w:eastAsia="小标宋" w:cs="小标宋"/>
          <w:sz w:val="44"/>
          <w:szCs w:val="44"/>
        </w:rPr>
        <w:t>通安镇简介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通安镇位处苏州高新区西北部，坐落于美丽的太湖之滨，拥有4.5公里风景优美的湖岸线、阳山山脉、千年金墅古街、“中国美丽田园”树山村等丰富的生态旅游资源，规划面积38平方公里，常住人口约8万。当前，通安镇正积极抢抓长三角区域一体化发展的重大战略机遇，坚持走历史文化、自然山水和现代文明相结合的特色开发路线，大力发展生态旅游的同时，通过加强与中科院、清华大学等大院大所的合作不断加大优质项目招引力度，荟聚了大批高端优质人才与产业化项目。截至目前，入驻产值千万元以上企业已超百家，其中规上企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114</w:t>
      </w:r>
      <w:r>
        <w:rPr>
          <w:rFonts w:ascii="Times New Roman" w:hAnsi="Times New Roman" w:eastAsia="仿宋_GB2312" w:cs="Times New Roman"/>
          <w:sz w:val="32"/>
          <w:szCs w:val="32"/>
        </w:rPr>
        <w:t>家、上市公司3家。逐渐形成了以医疗器械、生物医药、高端智能装备、新一代通讯技术等为特色的新兴产业集聚区，是苏州最具潜力的板块之一。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通安镇坚持产业兴区、人才强区，在科技创新、人才引领、产业升级等方面不断突破。累计引入孵化企业260家、培育科技产业化项目98个，目前已有高新技术企业43家、博士后工作站3家、各级瞪羚企业12家，市级工程技术研究中心12家、省级工程技术研究中心4家，获批省级潜在独角兽企业1家，获批区领军人才26人、姑苏领军人才3人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现在的通安镇积极融入太湖科学城创新高地，抢抓机遇，在政策完善和平台打造等方面持续发力，营造特色优质的科技创新生态；得天时、居地利、聚人和，创业热潮处处涌动，创新激情尽情迸发。我们诚邀有创新、有远见、有魄力的企业家和优秀人才，加入通安的发展建设中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40646AC"/>
    <w:rsid w:val="000F054F"/>
    <w:rsid w:val="002207BB"/>
    <w:rsid w:val="008C340D"/>
    <w:rsid w:val="00B02DDC"/>
    <w:rsid w:val="00D54E0A"/>
    <w:rsid w:val="00F330E8"/>
    <w:rsid w:val="119B7EF2"/>
    <w:rsid w:val="28677170"/>
    <w:rsid w:val="2AD62ACD"/>
    <w:rsid w:val="356E3C64"/>
    <w:rsid w:val="37B31B0B"/>
    <w:rsid w:val="5A6E3944"/>
    <w:rsid w:val="6B5E1FC4"/>
    <w:rsid w:val="74064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FF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uiPriority w:val="0"/>
  </w:style>
  <w:style w:type="character" w:customStyle="1" w:styleId="13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512</Characters>
  <Lines>4</Lines>
  <Paragraphs>1</Paragraphs>
  <TotalTime>1</TotalTime>
  <ScaleCrop>false</ScaleCrop>
  <LinksUpToDate>false</LinksUpToDate>
  <CharactersWithSpaces>600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2021-03-30T06:40:00Z</dcterms:created>
  <dc:creator>茅佳璐</dc:creator>
  <cp:lastModifiedBy>小燕</cp:lastModifiedBy>
  <cp:lastPrinted>2021-04-12T06:51:00Z</cp:lastPrinted>
  <dcterms:modified xsi:type="dcterms:W3CDTF">2021-06-24T05:20:48Z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067D65EAA07E443083EBF10397918C8D</vt:lpwstr>
  </property>
</Properties>
</file>