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81009" w14:textId="77777777" w:rsidR="008018C1" w:rsidRDefault="008018C1" w:rsidP="00B636BA">
      <w:pPr>
        <w:spacing w:line="240" w:lineRule="atLeast"/>
        <w:jc w:val="center"/>
        <w:rPr>
          <w:rFonts w:ascii="微软雅黑" w:eastAsia="微软雅黑" w:hAnsi="微软雅黑" w:cs="Times New Roman"/>
          <w:b/>
          <w:sz w:val="36"/>
          <w:szCs w:val="36"/>
        </w:rPr>
      </w:pPr>
      <w:r w:rsidRPr="008018C1">
        <w:rPr>
          <w:rFonts w:ascii="微软雅黑" w:eastAsia="微软雅黑" w:hAnsi="微软雅黑" w:cs="Times New Roman" w:hint="eastAsia"/>
          <w:b/>
          <w:sz w:val="36"/>
          <w:szCs w:val="36"/>
        </w:rPr>
        <w:t>苏州工业园区企业发展服务中心</w:t>
      </w:r>
    </w:p>
    <w:p w14:paraId="3F591531" w14:textId="77777777" w:rsidR="000630D0" w:rsidRDefault="008018C1" w:rsidP="00B636BA">
      <w:pPr>
        <w:spacing w:line="240" w:lineRule="atLeast"/>
        <w:jc w:val="center"/>
        <w:rPr>
          <w:rFonts w:ascii="微软雅黑" w:eastAsia="微软雅黑" w:hAnsi="微软雅黑" w:cs="Times New Roman"/>
          <w:b/>
          <w:sz w:val="36"/>
          <w:szCs w:val="36"/>
        </w:rPr>
      </w:pPr>
      <w:r w:rsidRPr="008018C1">
        <w:rPr>
          <w:rFonts w:ascii="微软雅黑" w:eastAsia="微软雅黑" w:hAnsi="微软雅黑" w:cs="Times New Roman"/>
          <w:b/>
          <w:sz w:val="36"/>
          <w:szCs w:val="36"/>
        </w:rPr>
        <w:t>24小时智能收件系统</w:t>
      </w:r>
      <w:r>
        <w:rPr>
          <w:rFonts w:ascii="微软雅黑" w:eastAsia="微软雅黑" w:hAnsi="微软雅黑" w:cs="Times New Roman" w:hint="eastAsia"/>
          <w:b/>
          <w:sz w:val="36"/>
          <w:szCs w:val="36"/>
        </w:rPr>
        <w:t>操作指南</w:t>
      </w:r>
    </w:p>
    <w:p w14:paraId="36D460B4" w14:textId="19F7D480" w:rsidR="00A4637A" w:rsidRDefault="008018C1" w:rsidP="00B636BA">
      <w:pPr>
        <w:spacing w:line="240" w:lineRule="atLeast"/>
        <w:jc w:val="center"/>
        <w:rPr>
          <w:rFonts w:ascii="微软雅黑" w:eastAsia="微软雅黑" w:hAnsi="微软雅黑" w:cs="Times New Roman"/>
          <w:b/>
          <w:sz w:val="36"/>
          <w:szCs w:val="36"/>
        </w:rPr>
      </w:pPr>
      <w:r w:rsidRPr="008018C1">
        <w:rPr>
          <w:rFonts w:ascii="微软雅黑" w:eastAsia="微软雅黑" w:hAnsi="微软雅黑" w:cs="Times New Roman"/>
          <w:b/>
          <w:sz w:val="36"/>
          <w:szCs w:val="36"/>
        </w:rPr>
        <w:t>（</w:t>
      </w:r>
      <w:r w:rsidR="000630D0">
        <w:rPr>
          <w:rFonts w:ascii="微软雅黑" w:eastAsia="微软雅黑" w:hAnsi="微软雅黑" w:cs="Times New Roman" w:hint="eastAsia"/>
          <w:b/>
          <w:sz w:val="36"/>
          <w:szCs w:val="36"/>
        </w:rPr>
        <w:t>企业</w:t>
      </w:r>
      <w:r w:rsidRPr="008018C1">
        <w:rPr>
          <w:rFonts w:ascii="微软雅黑" w:eastAsia="微软雅黑" w:hAnsi="微软雅黑" w:cs="Times New Roman"/>
          <w:b/>
          <w:sz w:val="36"/>
          <w:szCs w:val="36"/>
        </w:rPr>
        <w:t>端）</w:t>
      </w:r>
    </w:p>
    <w:p w14:paraId="23DF9E78" w14:textId="77777777" w:rsidR="008018C1" w:rsidRPr="00DD3CE8" w:rsidRDefault="008018C1" w:rsidP="00B636BA">
      <w:pPr>
        <w:spacing w:line="240" w:lineRule="atLeast"/>
        <w:jc w:val="center"/>
        <w:rPr>
          <w:rFonts w:ascii="微软雅黑" w:eastAsia="微软雅黑" w:hAnsi="微软雅黑" w:cs="Times New Roman"/>
          <w:b/>
          <w:sz w:val="36"/>
          <w:szCs w:val="36"/>
        </w:rPr>
      </w:pPr>
    </w:p>
    <w:p w14:paraId="0C8E9CFB" w14:textId="77777777" w:rsidR="00A4637A" w:rsidRDefault="00883C86" w:rsidP="00A4637A">
      <w:pPr>
        <w:pStyle w:val="1"/>
        <w:numPr>
          <w:ilvl w:val="0"/>
          <w:numId w:val="1"/>
        </w:numPr>
        <w:spacing w:beforeLines="50" w:before="156" w:afterLines="50" w:after="156"/>
        <w:rPr>
          <w:rFonts w:ascii="微软雅黑" w:eastAsia="微软雅黑" w:hAnsi="微软雅黑" w:cs="Arial"/>
          <w:sz w:val="32"/>
          <w:szCs w:val="32"/>
        </w:rPr>
      </w:pPr>
      <w:r>
        <w:rPr>
          <w:rFonts w:ascii="微软雅黑" w:eastAsia="微软雅黑" w:hAnsi="微软雅黑" w:cs="Arial" w:hint="eastAsia"/>
          <w:sz w:val="32"/>
          <w:szCs w:val="32"/>
        </w:rPr>
        <w:t>流程</w:t>
      </w:r>
      <w:r w:rsidR="00A4637A" w:rsidRPr="004444BF">
        <w:rPr>
          <w:rFonts w:ascii="微软雅黑" w:eastAsia="微软雅黑" w:hAnsi="微软雅黑" w:cs="Arial" w:hint="eastAsia"/>
          <w:sz w:val="32"/>
          <w:szCs w:val="32"/>
        </w:rPr>
        <w:t>说明</w:t>
      </w:r>
    </w:p>
    <w:p w14:paraId="5628F684" w14:textId="15AEBAE1" w:rsidR="00E326B3" w:rsidRDefault="00A4637A" w:rsidP="00E326B3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B636BA">
        <w:rPr>
          <w:rFonts w:ascii="微软雅黑" w:eastAsia="微软雅黑" w:hAnsi="微软雅黑" w:hint="eastAsia"/>
          <w:sz w:val="24"/>
          <w:szCs w:val="24"/>
        </w:rPr>
        <w:t>苏州工业园区企业发展服务中心新推智能柜收件</w:t>
      </w:r>
      <w:r w:rsidR="00883C86" w:rsidRPr="00B636BA">
        <w:rPr>
          <w:rFonts w:ascii="微软雅黑" w:eastAsia="微软雅黑" w:hAnsi="微软雅黑" w:hint="eastAsia"/>
          <w:sz w:val="24"/>
          <w:szCs w:val="24"/>
        </w:rPr>
        <w:t>系统，支持企业2</w:t>
      </w:r>
      <w:r w:rsidR="00883C86" w:rsidRPr="00B636BA">
        <w:rPr>
          <w:rFonts w:ascii="微软雅黑" w:eastAsia="微软雅黑" w:hAnsi="微软雅黑"/>
          <w:sz w:val="24"/>
          <w:szCs w:val="24"/>
        </w:rPr>
        <w:t>4</w:t>
      </w:r>
      <w:r w:rsidR="00D07D86">
        <w:rPr>
          <w:rFonts w:ascii="微软雅黑" w:eastAsia="微软雅黑" w:hAnsi="微软雅黑" w:hint="eastAsia"/>
          <w:sz w:val="24"/>
          <w:szCs w:val="24"/>
        </w:rPr>
        <w:t>小时</w:t>
      </w:r>
      <w:r w:rsidR="00883C86" w:rsidRPr="00B636BA">
        <w:rPr>
          <w:rFonts w:ascii="微软雅黑" w:eastAsia="微软雅黑" w:hAnsi="微软雅黑" w:hint="eastAsia"/>
          <w:sz w:val="24"/>
          <w:szCs w:val="24"/>
        </w:rPr>
        <w:t>材料</w:t>
      </w:r>
      <w:r w:rsidR="00B636BA">
        <w:rPr>
          <w:rFonts w:ascii="微软雅黑" w:eastAsia="微软雅黑" w:hAnsi="微软雅黑" w:hint="eastAsia"/>
          <w:sz w:val="24"/>
          <w:szCs w:val="24"/>
        </w:rPr>
        <w:t>现场递交。前往</w:t>
      </w:r>
      <w:proofErr w:type="gramStart"/>
      <w:r w:rsidR="00B636BA">
        <w:rPr>
          <w:rFonts w:ascii="微软雅黑" w:eastAsia="微软雅黑" w:hAnsi="微软雅黑" w:hint="eastAsia"/>
          <w:sz w:val="24"/>
          <w:szCs w:val="24"/>
        </w:rPr>
        <w:t>企服中心</w:t>
      </w:r>
      <w:proofErr w:type="gramEnd"/>
      <w:r w:rsidR="00B636BA">
        <w:rPr>
          <w:rFonts w:ascii="微软雅黑" w:eastAsia="微软雅黑" w:hAnsi="微软雅黑" w:hint="eastAsia"/>
          <w:sz w:val="24"/>
          <w:szCs w:val="24"/>
        </w:rPr>
        <w:t>递交之前</w:t>
      </w:r>
      <w:r w:rsidR="001C31BD">
        <w:rPr>
          <w:rFonts w:ascii="微软雅黑" w:eastAsia="微软雅黑" w:hAnsi="微软雅黑" w:hint="eastAsia"/>
          <w:sz w:val="24"/>
          <w:szCs w:val="24"/>
        </w:rPr>
        <w:t>，</w:t>
      </w:r>
      <w:r w:rsidR="00B636BA">
        <w:rPr>
          <w:rFonts w:ascii="微软雅黑" w:eastAsia="微软雅黑" w:hAnsi="微软雅黑" w:hint="eastAsia"/>
          <w:sz w:val="24"/>
          <w:szCs w:val="24"/>
        </w:rPr>
        <w:t>请务必提前登录</w:t>
      </w:r>
      <w:r w:rsidR="00B636BA" w:rsidRPr="004444BF">
        <w:rPr>
          <w:rFonts w:ascii="微软雅黑" w:eastAsia="微软雅黑" w:hAnsi="微软雅黑" w:hint="eastAsia"/>
          <w:sz w:val="24"/>
          <w:szCs w:val="24"/>
        </w:rPr>
        <w:t>企业发展服务中心网站</w:t>
      </w:r>
      <w:r w:rsidR="00B636BA">
        <w:rPr>
          <w:rFonts w:ascii="微软雅黑" w:eastAsia="微软雅黑" w:hAnsi="微软雅黑" w:hint="eastAsia"/>
          <w:sz w:val="24"/>
          <w:szCs w:val="24"/>
        </w:rPr>
        <w:t>打印带有</w:t>
      </w:r>
      <w:proofErr w:type="gramStart"/>
      <w:r w:rsidR="00B636BA">
        <w:rPr>
          <w:rFonts w:ascii="微软雅黑" w:eastAsia="微软雅黑" w:hAnsi="微软雅黑" w:hint="eastAsia"/>
          <w:sz w:val="24"/>
          <w:szCs w:val="24"/>
        </w:rPr>
        <w:t>二维码的</w:t>
      </w:r>
      <w:proofErr w:type="gramEnd"/>
      <w:r w:rsidR="00B636BA">
        <w:rPr>
          <w:rFonts w:ascii="微软雅黑" w:eastAsia="微软雅黑" w:hAnsi="微软雅黑" w:hint="eastAsia"/>
          <w:sz w:val="24"/>
          <w:szCs w:val="24"/>
        </w:rPr>
        <w:t>索引页，</w:t>
      </w:r>
      <w:r w:rsidR="001C31BD">
        <w:rPr>
          <w:rFonts w:ascii="微软雅黑" w:eastAsia="微软雅黑" w:hAnsi="微软雅黑" w:hint="eastAsia"/>
          <w:sz w:val="24"/>
          <w:szCs w:val="24"/>
        </w:rPr>
        <w:t>夹到或一起装订到需要递交的材料中。</w:t>
      </w:r>
    </w:p>
    <w:p w14:paraId="7C85FBAB" w14:textId="77777777" w:rsidR="00BD7BE8" w:rsidRPr="00E326B3" w:rsidRDefault="00BD7BE8" w:rsidP="00E326B3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现场递交支持两种模式：一、窗口递交，由窗口人员核验材料，</w:t>
      </w:r>
      <w:r w:rsidR="001D6D41">
        <w:rPr>
          <w:rFonts w:ascii="微软雅黑" w:eastAsia="微软雅黑" w:hAnsi="微软雅黑" w:hint="eastAsia"/>
          <w:sz w:val="24"/>
          <w:szCs w:val="24"/>
        </w:rPr>
        <w:t>扫描索引页上的</w:t>
      </w:r>
      <w:proofErr w:type="gramStart"/>
      <w:r w:rsidR="001D6D41">
        <w:rPr>
          <w:rFonts w:ascii="微软雅黑" w:eastAsia="微软雅黑" w:hAnsi="微软雅黑" w:hint="eastAsia"/>
          <w:sz w:val="24"/>
          <w:szCs w:val="24"/>
        </w:rPr>
        <w:t>二维</w:t>
      </w:r>
      <w:r>
        <w:rPr>
          <w:rFonts w:ascii="微软雅黑" w:eastAsia="微软雅黑" w:hAnsi="微软雅黑" w:hint="eastAsia"/>
          <w:sz w:val="24"/>
          <w:szCs w:val="24"/>
        </w:rPr>
        <w:t>码收取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；二、智能柜递交，</w:t>
      </w:r>
      <w:r w:rsidR="00F16FE5">
        <w:rPr>
          <w:rFonts w:ascii="微软雅黑" w:eastAsia="微软雅黑" w:hAnsi="微软雅黑" w:hint="eastAsia"/>
          <w:sz w:val="24"/>
          <w:szCs w:val="24"/>
        </w:rPr>
        <w:t>对着</w:t>
      </w:r>
      <w:r>
        <w:rPr>
          <w:rFonts w:ascii="微软雅黑" w:eastAsia="微软雅黑" w:hAnsi="微软雅黑" w:hint="eastAsia"/>
          <w:sz w:val="24"/>
          <w:szCs w:val="24"/>
        </w:rPr>
        <w:t>智能柜扫描</w:t>
      </w:r>
      <w:r w:rsidR="00F16FE5">
        <w:rPr>
          <w:rFonts w:ascii="微软雅黑" w:eastAsia="微软雅黑" w:hAnsi="微软雅黑" w:hint="eastAsia"/>
          <w:sz w:val="24"/>
          <w:szCs w:val="24"/>
        </w:rPr>
        <w:t>口扫描</w:t>
      </w:r>
      <w:r>
        <w:rPr>
          <w:rFonts w:ascii="微软雅黑" w:eastAsia="微软雅黑" w:hAnsi="微软雅黑" w:hint="eastAsia"/>
          <w:sz w:val="24"/>
          <w:szCs w:val="24"/>
        </w:rPr>
        <w:t>材料索引页上的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二维码</w:t>
      </w:r>
      <w:r w:rsidR="00F16FE5">
        <w:rPr>
          <w:rFonts w:ascii="微软雅黑" w:eastAsia="微软雅黑" w:hAnsi="微软雅黑" w:hint="eastAsia"/>
          <w:sz w:val="24"/>
          <w:szCs w:val="24"/>
        </w:rPr>
        <w:t>开柜</w:t>
      </w:r>
      <w:proofErr w:type="gramEnd"/>
      <w:r w:rsidR="00F16FE5">
        <w:rPr>
          <w:rFonts w:ascii="微软雅黑" w:eastAsia="微软雅黑" w:hAnsi="微软雅黑" w:hint="eastAsia"/>
          <w:sz w:val="24"/>
          <w:szCs w:val="24"/>
        </w:rPr>
        <w:t>，确认屏幕显示信息存入，关上柜门，后续会由管理人员取出清点收件。</w:t>
      </w:r>
    </w:p>
    <w:p w14:paraId="3B14C788" w14:textId="77777777" w:rsidR="00883C86" w:rsidRDefault="00883C86" w:rsidP="00A4637A">
      <w:r>
        <w:rPr>
          <w:noProof/>
        </w:rPr>
        <w:drawing>
          <wp:inline distT="0" distB="0" distL="0" distR="0" wp14:anchorId="7075C985" wp14:editId="71C0F96F">
            <wp:extent cx="5274310" cy="10820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825A" w14:textId="77777777" w:rsidR="000960D7" w:rsidRPr="000960D7" w:rsidRDefault="000960D7" w:rsidP="000960D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960D7">
        <w:rPr>
          <w:rFonts w:ascii="微软雅黑" w:eastAsia="微软雅黑" w:hAnsi="微软雅黑" w:hint="eastAsia"/>
          <w:sz w:val="24"/>
          <w:szCs w:val="24"/>
        </w:rPr>
        <w:t>备注：智能</w:t>
      </w:r>
      <w:proofErr w:type="gramStart"/>
      <w:r w:rsidRPr="000960D7">
        <w:rPr>
          <w:rFonts w:ascii="微软雅黑" w:eastAsia="微软雅黑" w:hAnsi="微软雅黑" w:hint="eastAsia"/>
          <w:sz w:val="24"/>
          <w:szCs w:val="24"/>
        </w:rPr>
        <w:t>柜位于</w:t>
      </w:r>
      <w:proofErr w:type="gramEnd"/>
      <w:r w:rsidRPr="000960D7">
        <w:rPr>
          <w:rFonts w:ascii="微软雅黑" w:eastAsia="微软雅黑" w:hAnsi="微软雅黑"/>
          <w:sz w:val="24"/>
          <w:szCs w:val="24"/>
        </w:rPr>
        <w:t>苏州</w:t>
      </w:r>
      <w:r w:rsidRPr="000960D7">
        <w:rPr>
          <w:rFonts w:ascii="微软雅黑" w:eastAsia="微软雅黑" w:hAnsi="微软雅黑" w:hint="eastAsia"/>
          <w:sz w:val="24"/>
          <w:szCs w:val="24"/>
        </w:rPr>
        <w:t>工业园区企业发展服务中心旺</w:t>
      </w:r>
      <w:proofErr w:type="gramStart"/>
      <w:r w:rsidRPr="000960D7">
        <w:rPr>
          <w:rFonts w:ascii="微软雅黑" w:eastAsia="微软雅黑" w:hAnsi="微软雅黑" w:hint="eastAsia"/>
          <w:sz w:val="24"/>
          <w:szCs w:val="24"/>
        </w:rPr>
        <w:t>墩路大门</w:t>
      </w:r>
      <w:proofErr w:type="gramEnd"/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楼楼梯口右边拐角处。</w:t>
      </w:r>
    </w:p>
    <w:p w14:paraId="17907749" w14:textId="77777777" w:rsidR="00A4637A" w:rsidRPr="00A4637A" w:rsidRDefault="00A4637A" w:rsidP="00A4637A">
      <w:pPr>
        <w:pStyle w:val="1"/>
        <w:numPr>
          <w:ilvl w:val="0"/>
          <w:numId w:val="1"/>
        </w:numPr>
        <w:spacing w:beforeLines="50" w:before="156" w:afterLines="50" w:after="156"/>
        <w:rPr>
          <w:rFonts w:ascii="微软雅黑" w:eastAsia="微软雅黑" w:hAnsi="微软雅黑" w:cs="Arial"/>
          <w:sz w:val="32"/>
          <w:szCs w:val="32"/>
        </w:rPr>
      </w:pPr>
      <w:r>
        <w:rPr>
          <w:rFonts w:ascii="微软雅黑" w:eastAsia="微软雅黑" w:hAnsi="微软雅黑" w:cs="Arial" w:hint="eastAsia"/>
          <w:sz w:val="32"/>
          <w:szCs w:val="32"/>
        </w:rPr>
        <w:t>操作</w:t>
      </w:r>
      <w:r w:rsidRPr="00A4637A">
        <w:rPr>
          <w:rFonts w:ascii="微软雅黑" w:eastAsia="微软雅黑" w:hAnsi="微软雅黑" w:cs="Arial" w:hint="eastAsia"/>
          <w:sz w:val="32"/>
          <w:szCs w:val="32"/>
        </w:rPr>
        <w:t>说明</w:t>
      </w:r>
    </w:p>
    <w:p w14:paraId="1C3CF507" w14:textId="1CD915F1" w:rsidR="00A4637A" w:rsidRPr="00391792" w:rsidRDefault="00A4637A" w:rsidP="00A4637A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4444BF">
        <w:rPr>
          <w:rFonts w:ascii="微软雅黑" w:eastAsia="微软雅黑" w:hAnsi="微软雅黑" w:hint="eastAsia"/>
          <w:sz w:val="24"/>
          <w:szCs w:val="24"/>
        </w:rPr>
        <w:t>打开企业发展服务中心网站（http://sme.sipac.gov.cn ）-&gt;登录-&gt;企业用户登录（注册、登录如遇到问题请拨打</w:t>
      </w:r>
      <w:r w:rsidR="00C377BD" w:rsidRPr="00C377BD">
        <w:rPr>
          <w:rFonts w:ascii="微软雅黑" w:eastAsia="微软雅黑" w:hAnsi="微软雅黑"/>
          <w:sz w:val="24"/>
          <w:szCs w:val="24"/>
        </w:rPr>
        <w:t>0512-66680236</w:t>
      </w:r>
      <w:r w:rsidRPr="004444BF">
        <w:rPr>
          <w:rFonts w:ascii="微软雅黑" w:eastAsia="微软雅黑" w:hAnsi="微软雅黑" w:hint="eastAsia"/>
          <w:sz w:val="24"/>
          <w:szCs w:val="24"/>
        </w:rPr>
        <w:t>）；</w:t>
      </w:r>
    </w:p>
    <w:p w14:paraId="6990C849" w14:textId="77777777" w:rsidR="00A4637A" w:rsidRPr="004444BF" w:rsidRDefault="00A4637A" w:rsidP="00A4637A">
      <w:pPr>
        <w:spacing w:beforeLines="50" w:before="156" w:afterLines="50" w:after="156"/>
        <w:jc w:val="center"/>
        <w:rPr>
          <w:rFonts w:ascii="微软雅黑" w:eastAsia="微软雅黑" w:hAnsi="微软雅黑" w:cs="微软雅黑"/>
          <w:sz w:val="24"/>
          <w:szCs w:val="24"/>
        </w:rPr>
      </w:pPr>
      <w:r w:rsidRPr="004444BF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132E1CED" wp14:editId="6B185E7A">
            <wp:extent cx="5274310" cy="2452370"/>
            <wp:effectExtent l="19050" t="19050" r="21590" b="241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6081F1" w14:textId="77777777" w:rsidR="00A4637A" w:rsidRPr="004444BF" w:rsidRDefault="00A4637A" w:rsidP="00A4637A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4444BF">
        <w:rPr>
          <w:rFonts w:ascii="微软雅黑" w:eastAsia="微软雅黑" w:hAnsi="微软雅黑" w:hint="eastAsia"/>
          <w:sz w:val="24"/>
          <w:szCs w:val="24"/>
        </w:rPr>
        <w:t>企业登录成功后，从管理台我的服务下点击</w:t>
      </w:r>
      <w:r>
        <w:rPr>
          <w:rFonts w:ascii="微软雅黑" w:eastAsia="微软雅黑" w:hAnsi="微软雅黑" w:hint="eastAsia"/>
          <w:sz w:val="24"/>
          <w:szCs w:val="24"/>
        </w:rPr>
        <w:t>右上角企业材料递交。</w:t>
      </w:r>
    </w:p>
    <w:p w14:paraId="7B65EA31" w14:textId="77777777" w:rsidR="00A4637A" w:rsidRDefault="00A4637A" w:rsidP="00A4637A">
      <w:pPr>
        <w:spacing w:beforeLines="50" w:before="156" w:afterLines="50" w:after="156" w:line="360" w:lineRule="auto"/>
        <w:rPr>
          <w:rFonts w:ascii="微软雅黑" w:eastAsia="微软雅黑" w:hAnsi="微软雅黑" w:cs="Arial"/>
          <w:sz w:val="24"/>
          <w:szCs w:val="24"/>
        </w:rPr>
      </w:pPr>
      <w:r>
        <w:rPr>
          <w:noProof/>
        </w:rPr>
        <w:drawing>
          <wp:inline distT="0" distB="0" distL="0" distR="0" wp14:anchorId="20ED58DF" wp14:editId="4C7721E0">
            <wp:extent cx="5274310" cy="2345690"/>
            <wp:effectExtent l="19050" t="19050" r="215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D64C85" w14:textId="77777777" w:rsidR="001C31BD" w:rsidRDefault="001C31BD" w:rsidP="00A4637A">
      <w:pPr>
        <w:spacing w:beforeLines="50" w:before="156" w:afterLines="50" w:after="156" w:line="360" w:lineRule="auto"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t>在</w:t>
      </w:r>
      <w:r w:rsidR="00232B64">
        <w:rPr>
          <w:rFonts w:ascii="微软雅黑" w:eastAsia="微软雅黑" w:hAnsi="微软雅黑" w:cs="Arial" w:hint="eastAsia"/>
          <w:sz w:val="24"/>
          <w:szCs w:val="24"/>
        </w:rPr>
        <w:t>业务列表选择本次需要递交的业务，点击“进入”</w:t>
      </w:r>
      <w:r w:rsidR="00F16FE5">
        <w:rPr>
          <w:rFonts w:ascii="微软雅黑" w:eastAsia="微软雅黑" w:hAnsi="微软雅黑" w:cs="Arial" w:hint="eastAsia"/>
          <w:sz w:val="24"/>
          <w:szCs w:val="24"/>
        </w:rPr>
        <w:t>。请先选择联系人。</w:t>
      </w:r>
    </w:p>
    <w:p w14:paraId="2B424164" w14:textId="77777777" w:rsidR="00F16FE5" w:rsidRPr="004444BF" w:rsidRDefault="00F16FE5" w:rsidP="00A4637A">
      <w:pPr>
        <w:spacing w:beforeLines="50" w:before="156" w:afterLines="50" w:after="156" w:line="360" w:lineRule="auto"/>
        <w:rPr>
          <w:rFonts w:ascii="微软雅黑" w:eastAsia="微软雅黑" w:hAnsi="微软雅黑" w:cs="Arial"/>
          <w:sz w:val="24"/>
          <w:szCs w:val="24"/>
        </w:rPr>
      </w:pPr>
      <w:r>
        <w:rPr>
          <w:noProof/>
        </w:rPr>
        <w:drawing>
          <wp:inline distT="0" distB="0" distL="0" distR="0" wp14:anchorId="115B776D" wp14:editId="7D015D65">
            <wp:extent cx="5274310" cy="23609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6036" w14:textId="77777777" w:rsidR="00A4637A" w:rsidRDefault="00E326B3" w:rsidP="00A4637A">
      <w:pPr>
        <w:spacing w:beforeLines="50" w:before="156" w:afterLines="50" w:after="156" w:line="360" w:lineRule="auto"/>
        <w:rPr>
          <w:rFonts w:ascii="微软雅黑" w:eastAsia="微软雅黑" w:hAnsi="微软雅黑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68F2DD" wp14:editId="2D39D5D6">
            <wp:extent cx="5274310" cy="2345690"/>
            <wp:effectExtent l="19050" t="19050" r="2159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1ECB02" w14:textId="77777777" w:rsidR="00F16FE5" w:rsidRPr="004444BF" w:rsidRDefault="000960D7" w:rsidP="00A4637A">
      <w:pPr>
        <w:spacing w:beforeLines="50" w:before="156" w:afterLines="50" w:after="156" w:line="360" w:lineRule="auto"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t>点击生成</w:t>
      </w:r>
      <w:proofErr w:type="gramStart"/>
      <w:r>
        <w:rPr>
          <w:rFonts w:ascii="微软雅黑" w:eastAsia="微软雅黑" w:hAnsi="微软雅黑" w:cs="Arial" w:hint="eastAsia"/>
          <w:sz w:val="24"/>
          <w:szCs w:val="24"/>
        </w:rPr>
        <w:t>索引页并打印</w:t>
      </w:r>
      <w:proofErr w:type="gramEnd"/>
      <w:r>
        <w:rPr>
          <w:rFonts w:ascii="微软雅黑" w:eastAsia="微软雅黑" w:hAnsi="微软雅黑" w:cs="Arial" w:hint="eastAsia"/>
          <w:sz w:val="24"/>
          <w:szCs w:val="24"/>
        </w:rPr>
        <w:t>，将打印好的索引页（A</w:t>
      </w:r>
      <w:r>
        <w:rPr>
          <w:rFonts w:ascii="微软雅黑" w:eastAsia="微软雅黑" w:hAnsi="微软雅黑" w:cs="Arial"/>
          <w:sz w:val="24"/>
          <w:szCs w:val="24"/>
        </w:rPr>
        <w:t>4</w:t>
      </w:r>
      <w:r>
        <w:rPr>
          <w:rFonts w:ascii="微软雅黑" w:eastAsia="微软雅黑" w:hAnsi="微软雅黑" w:cs="Arial" w:hint="eastAsia"/>
          <w:sz w:val="24"/>
          <w:szCs w:val="24"/>
        </w:rPr>
        <w:t>纸大小），夹在或装订在需要递交的材料中。</w:t>
      </w:r>
    </w:p>
    <w:p w14:paraId="7F5F124B" w14:textId="77777777" w:rsidR="00BE3D85" w:rsidRDefault="00E326B3">
      <w:r>
        <w:rPr>
          <w:noProof/>
        </w:rPr>
        <w:drawing>
          <wp:inline distT="0" distB="0" distL="0" distR="0" wp14:anchorId="1ECD4C82" wp14:editId="44FCE1EE">
            <wp:extent cx="5274310" cy="2326640"/>
            <wp:effectExtent l="19050" t="19050" r="2159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4DD023" w14:textId="77777777" w:rsidR="000960D7" w:rsidRDefault="000960D7"/>
    <w:p w14:paraId="2D36C986" w14:textId="77777777" w:rsidR="000960D7" w:rsidRPr="003505AC" w:rsidRDefault="000960D7" w:rsidP="000960D7">
      <w:pPr>
        <w:pStyle w:val="1"/>
        <w:spacing w:beforeLines="50" w:before="156" w:afterLines="50" w:after="156"/>
        <w:rPr>
          <w:rFonts w:ascii="微软雅黑" w:eastAsia="微软雅黑" w:hAnsi="微软雅黑" w:cs="Arial"/>
          <w:sz w:val="32"/>
          <w:szCs w:val="32"/>
        </w:rPr>
      </w:pPr>
      <w:r w:rsidRPr="003505AC">
        <w:rPr>
          <w:rFonts w:ascii="微软雅黑" w:eastAsia="微软雅黑" w:hAnsi="微软雅黑" w:cs="Arial" w:hint="eastAsia"/>
          <w:sz w:val="32"/>
          <w:szCs w:val="32"/>
        </w:rPr>
        <w:t>三、系统技术支持</w:t>
      </w:r>
    </w:p>
    <w:p w14:paraId="29DDE86E" w14:textId="77777777" w:rsidR="000960D7" w:rsidRPr="004444BF" w:rsidRDefault="000960D7" w:rsidP="000960D7">
      <w:pPr>
        <w:spacing w:beforeLines="50" w:before="156" w:afterLines="50" w:after="156"/>
        <w:ind w:firstLineChars="200" w:firstLine="480"/>
        <w:rPr>
          <w:rFonts w:ascii="微软雅黑" w:eastAsia="微软雅黑" w:hAnsi="微软雅黑" w:cs="仿宋"/>
          <w:sz w:val="24"/>
          <w:szCs w:val="24"/>
        </w:rPr>
      </w:pPr>
      <w:r w:rsidRPr="004444BF">
        <w:rPr>
          <w:rFonts w:ascii="微软雅黑" w:eastAsia="微软雅黑" w:hAnsi="微软雅黑" w:cs="仿宋" w:hint="eastAsia"/>
          <w:sz w:val="24"/>
          <w:szCs w:val="24"/>
        </w:rPr>
        <w:t>开发单位：苏州</w:t>
      </w:r>
      <w:proofErr w:type="gramStart"/>
      <w:r w:rsidRPr="004444BF">
        <w:rPr>
          <w:rFonts w:ascii="微软雅黑" w:eastAsia="微软雅黑" w:hAnsi="微软雅黑" w:cs="仿宋" w:hint="eastAsia"/>
          <w:sz w:val="24"/>
          <w:szCs w:val="24"/>
        </w:rPr>
        <w:t>德融嘉</w:t>
      </w:r>
      <w:proofErr w:type="gramEnd"/>
      <w:r w:rsidRPr="004444BF">
        <w:rPr>
          <w:rFonts w:ascii="微软雅黑" w:eastAsia="微软雅黑" w:hAnsi="微软雅黑" w:cs="仿宋" w:hint="eastAsia"/>
          <w:sz w:val="24"/>
          <w:szCs w:val="24"/>
        </w:rPr>
        <w:t>信信用管理技术股份有限公司</w:t>
      </w:r>
    </w:p>
    <w:p w14:paraId="412A9A21" w14:textId="77777777" w:rsidR="000960D7" w:rsidRPr="004444BF" w:rsidRDefault="000960D7" w:rsidP="000960D7">
      <w:pPr>
        <w:spacing w:beforeLines="50" w:before="156" w:afterLines="50" w:after="156"/>
        <w:ind w:firstLineChars="200" w:firstLine="480"/>
        <w:rPr>
          <w:rFonts w:ascii="微软雅黑" w:eastAsia="微软雅黑" w:hAnsi="微软雅黑" w:cs="仿宋"/>
          <w:sz w:val="24"/>
          <w:szCs w:val="24"/>
        </w:rPr>
      </w:pPr>
      <w:r w:rsidRPr="004444BF">
        <w:rPr>
          <w:rFonts w:ascii="微软雅黑" w:eastAsia="微软雅黑" w:hAnsi="微软雅黑" w:cs="仿宋" w:hint="eastAsia"/>
          <w:sz w:val="24"/>
          <w:szCs w:val="24"/>
        </w:rPr>
        <w:t>热线电话：400-8696-086</w:t>
      </w:r>
    </w:p>
    <w:p w14:paraId="1A67B97C" w14:textId="77777777" w:rsidR="000960D7" w:rsidRPr="004444BF" w:rsidRDefault="000960D7" w:rsidP="000960D7">
      <w:pPr>
        <w:spacing w:beforeLines="50" w:before="156" w:afterLines="50" w:after="156"/>
        <w:ind w:firstLineChars="200" w:firstLine="480"/>
        <w:rPr>
          <w:rFonts w:ascii="微软雅黑" w:eastAsia="微软雅黑" w:hAnsi="微软雅黑" w:cs="仿宋"/>
          <w:sz w:val="24"/>
          <w:szCs w:val="24"/>
        </w:rPr>
      </w:pPr>
      <w:r w:rsidRPr="004444BF">
        <w:rPr>
          <w:rFonts w:ascii="微软雅黑" w:eastAsia="微软雅黑" w:hAnsi="微软雅黑" w:cs="仿宋" w:hint="eastAsia"/>
          <w:sz w:val="24"/>
          <w:szCs w:val="24"/>
        </w:rPr>
        <w:t>微信号：s18913131676，或者扫描下方二维码</w:t>
      </w:r>
    </w:p>
    <w:p w14:paraId="18438731" w14:textId="77777777" w:rsidR="000960D7" w:rsidRPr="004444BF" w:rsidRDefault="000960D7" w:rsidP="000960D7">
      <w:pPr>
        <w:spacing w:beforeLines="50" w:before="156" w:afterLines="50" w:after="156"/>
        <w:ind w:firstLineChars="200" w:firstLine="480"/>
        <w:jc w:val="center"/>
        <w:rPr>
          <w:rFonts w:ascii="微软雅黑" w:eastAsia="微软雅黑" w:hAnsi="微软雅黑" w:cs="仿宋"/>
          <w:sz w:val="24"/>
          <w:szCs w:val="24"/>
        </w:rPr>
      </w:pPr>
      <w:r w:rsidRPr="004444BF">
        <w:rPr>
          <w:rFonts w:ascii="微软雅黑" w:eastAsia="微软雅黑" w:hAnsi="微软雅黑" w:cs="仿宋" w:hint="eastAsia"/>
          <w:noProof/>
          <w:sz w:val="24"/>
          <w:szCs w:val="24"/>
        </w:rPr>
        <w:lastRenderedPageBreak/>
        <w:drawing>
          <wp:inline distT="0" distB="0" distL="0" distR="0" wp14:anchorId="347444F9" wp14:editId="6B86D24E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1EAA" w14:textId="77777777" w:rsidR="000960D7" w:rsidRPr="004444BF" w:rsidRDefault="000960D7" w:rsidP="000960D7">
      <w:pPr>
        <w:spacing w:beforeLines="50" w:before="156" w:afterLines="50" w:after="156"/>
        <w:ind w:leftChars="300" w:left="630"/>
        <w:rPr>
          <w:rFonts w:ascii="微软雅黑" w:eastAsia="微软雅黑" w:hAnsi="微软雅黑" w:cs="仿宋"/>
          <w:sz w:val="24"/>
          <w:szCs w:val="24"/>
        </w:rPr>
      </w:pPr>
      <w:r w:rsidRPr="004444BF">
        <w:rPr>
          <w:rFonts w:ascii="微软雅黑" w:eastAsia="微软雅黑" w:hAnsi="微软雅黑" w:cs="仿宋" w:hint="eastAsia"/>
          <w:sz w:val="24"/>
          <w:szCs w:val="24"/>
        </w:rPr>
        <w:t>QQ：2967266691</w:t>
      </w:r>
      <w:r w:rsidRPr="004444BF">
        <w:rPr>
          <w:rFonts w:ascii="微软雅黑" w:eastAsia="微软雅黑" w:hAnsi="微软雅黑" w:cs="仿宋" w:hint="eastAsia"/>
          <w:sz w:val="24"/>
          <w:szCs w:val="24"/>
        </w:rPr>
        <w:br/>
        <w:t>邮箱：techsoft@sipac.gov.cn</w:t>
      </w:r>
    </w:p>
    <w:p w14:paraId="0CF364FC" w14:textId="77777777" w:rsidR="000960D7" w:rsidRPr="000960D7" w:rsidRDefault="000960D7"/>
    <w:sectPr w:rsidR="000960D7" w:rsidRPr="000960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36D99" w14:textId="77777777" w:rsidR="003B27E1" w:rsidRDefault="003B27E1" w:rsidP="00E326B3">
      <w:r>
        <w:separator/>
      </w:r>
    </w:p>
  </w:endnote>
  <w:endnote w:type="continuationSeparator" w:id="0">
    <w:p w14:paraId="5653F3B3" w14:textId="77777777" w:rsidR="003B27E1" w:rsidRDefault="003B27E1" w:rsidP="00E32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812B0" w14:textId="77777777" w:rsidR="003B27E1" w:rsidRDefault="003B27E1" w:rsidP="00E326B3">
      <w:r>
        <w:separator/>
      </w:r>
    </w:p>
  </w:footnote>
  <w:footnote w:type="continuationSeparator" w:id="0">
    <w:p w14:paraId="7D325DD3" w14:textId="77777777" w:rsidR="003B27E1" w:rsidRDefault="003B27E1" w:rsidP="00E32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45608F"/>
    <w:multiLevelType w:val="hybridMultilevel"/>
    <w:tmpl w:val="BBEA881A"/>
    <w:lvl w:ilvl="0" w:tplc="176AC4A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37A"/>
    <w:rsid w:val="000630D0"/>
    <w:rsid w:val="000960D7"/>
    <w:rsid w:val="000A2E5E"/>
    <w:rsid w:val="001C31BD"/>
    <w:rsid w:val="001D6D41"/>
    <w:rsid w:val="00232B64"/>
    <w:rsid w:val="003B27E1"/>
    <w:rsid w:val="003C2AAF"/>
    <w:rsid w:val="00525342"/>
    <w:rsid w:val="00590C54"/>
    <w:rsid w:val="005935D4"/>
    <w:rsid w:val="00767881"/>
    <w:rsid w:val="008018C1"/>
    <w:rsid w:val="00812838"/>
    <w:rsid w:val="00883C86"/>
    <w:rsid w:val="008E73A7"/>
    <w:rsid w:val="008F1CBB"/>
    <w:rsid w:val="00972375"/>
    <w:rsid w:val="00A4637A"/>
    <w:rsid w:val="00B636BA"/>
    <w:rsid w:val="00B802D1"/>
    <w:rsid w:val="00BD7BE8"/>
    <w:rsid w:val="00BE3D85"/>
    <w:rsid w:val="00C377BD"/>
    <w:rsid w:val="00C54005"/>
    <w:rsid w:val="00C705AA"/>
    <w:rsid w:val="00CA2C4D"/>
    <w:rsid w:val="00D07D86"/>
    <w:rsid w:val="00D44192"/>
    <w:rsid w:val="00E326B3"/>
    <w:rsid w:val="00F16FE5"/>
    <w:rsid w:val="00F9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13EEE"/>
  <w15:chartTrackingRefBased/>
  <w15:docId w15:val="{BE0E2D10-D49E-4A68-8D12-AA72B70F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37A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A4637A"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rsid w:val="00A4637A"/>
    <w:pPr>
      <w:keepNext/>
      <w:keepLines/>
      <w:spacing w:before="260" w:after="260" w:line="410" w:lineRule="auto"/>
      <w:ind w:left="420" w:hanging="420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A4637A"/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character" w:customStyle="1" w:styleId="20">
    <w:name w:val="标题 2 字符"/>
    <w:basedOn w:val="a0"/>
    <w:link w:val="2"/>
    <w:rsid w:val="00A4637A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E326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26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26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26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365user6</cp:lastModifiedBy>
  <cp:revision>3</cp:revision>
  <dcterms:created xsi:type="dcterms:W3CDTF">2019-12-26T15:32:00Z</dcterms:created>
  <dcterms:modified xsi:type="dcterms:W3CDTF">2022-02-17T02:07:00Z</dcterms:modified>
</cp:coreProperties>
</file>