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27" w:rsidRDefault="00333BAF">
      <w:pPr>
        <w:jc w:val="center"/>
        <w:rPr>
          <w:b/>
          <w:sz w:val="44"/>
          <w:szCs w:val="44"/>
        </w:rPr>
      </w:pPr>
      <w:r>
        <w:rPr>
          <w:rFonts w:hint="eastAsia"/>
          <w:b/>
          <w:sz w:val="44"/>
          <w:szCs w:val="44"/>
        </w:rPr>
        <w:t>常熟市企业知识产权管理规范</w:t>
      </w:r>
    </w:p>
    <w:p w:rsidR="00416827" w:rsidRDefault="00333BAF">
      <w:pPr>
        <w:jc w:val="center"/>
        <w:rPr>
          <w:b/>
          <w:sz w:val="44"/>
          <w:szCs w:val="44"/>
        </w:rPr>
      </w:pPr>
      <w:r>
        <w:rPr>
          <w:rFonts w:hint="eastAsia"/>
          <w:b/>
          <w:sz w:val="44"/>
          <w:szCs w:val="44"/>
        </w:rPr>
        <w:t>（绩效评价、体系认证）奖励申请表</w:t>
      </w:r>
    </w:p>
    <w:p w:rsidR="00416827" w:rsidRDefault="00333BAF">
      <w:pPr>
        <w:ind w:firstLineChars="50" w:firstLine="120"/>
      </w:pPr>
      <w:r>
        <w:rPr>
          <w:rFonts w:ascii="仿宋" w:eastAsia="仿宋" w:hAnsi="仿宋" w:hint="eastAsia"/>
          <w:sz w:val="24"/>
          <w:szCs w:val="24"/>
        </w:rPr>
        <w:t>申请日期：</w:t>
      </w:r>
      <w:r>
        <w:rPr>
          <w:sz w:val="28"/>
          <w:szCs w:val="28"/>
        </w:rPr>
        <w:t xml:space="preserve"> </w:t>
      </w:r>
      <w:r>
        <w:rPr>
          <w:sz w:val="24"/>
          <w:szCs w:val="24"/>
        </w:rPr>
        <w:t xml:space="preserve">  </w:t>
      </w:r>
      <w:r>
        <w:t xml:space="preserve">                                      </w:t>
      </w:r>
      <w:r>
        <w:rPr>
          <w:sz w:val="24"/>
          <w:szCs w:val="24"/>
        </w:rPr>
        <w:t xml:space="preserve">  </w:t>
      </w:r>
      <w:r>
        <w:rPr>
          <w:rFonts w:ascii="仿宋" w:eastAsia="仿宋" w:hAnsi="仿宋" w:hint="eastAsia"/>
          <w:sz w:val="24"/>
          <w:szCs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009"/>
        <w:gridCol w:w="2365"/>
        <w:gridCol w:w="1261"/>
        <w:gridCol w:w="1815"/>
      </w:tblGrid>
      <w:tr w:rsidR="00416827">
        <w:trPr>
          <w:trHeight w:hRule="exact" w:val="851"/>
          <w:jc w:val="center"/>
        </w:trPr>
        <w:tc>
          <w:tcPr>
            <w:tcW w:w="2689" w:type="dxa"/>
            <w:gridSpan w:val="2"/>
            <w:vAlign w:val="center"/>
          </w:tcPr>
          <w:p w:rsidR="00416827" w:rsidRDefault="00333BAF">
            <w:pPr>
              <w:rPr>
                <w:rFonts w:ascii="仿宋_GB2312" w:eastAsia="仿宋_GB2312"/>
                <w:sz w:val="24"/>
                <w:szCs w:val="24"/>
              </w:rPr>
            </w:pPr>
            <w:r>
              <w:rPr>
                <w:rFonts w:ascii="仿宋_GB2312" w:eastAsia="仿宋_GB2312" w:hint="eastAsia"/>
                <w:sz w:val="24"/>
                <w:szCs w:val="24"/>
              </w:rPr>
              <w:t>申请企业名称（盖章）</w:t>
            </w:r>
          </w:p>
        </w:tc>
        <w:tc>
          <w:tcPr>
            <w:tcW w:w="5441" w:type="dxa"/>
            <w:gridSpan w:val="3"/>
            <w:vAlign w:val="center"/>
          </w:tcPr>
          <w:p w:rsidR="00416827" w:rsidRDefault="00416827">
            <w:pPr>
              <w:rPr>
                <w:rFonts w:ascii="仿宋_GB2312" w:eastAsia="仿宋_GB2312"/>
                <w:sz w:val="24"/>
                <w:szCs w:val="24"/>
              </w:rPr>
            </w:pPr>
          </w:p>
        </w:tc>
      </w:tr>
      <w:tr w:rsidR="00416827">
        <w:trPr>
          <w:trHeight w:hRule="exact" w:val="851"/>
          <w:jc w:val="center"/>
        </w:trPr>
        <w:tc>
          <w:tcPr>
            <w:tcW w:w="1680" w:type="dxa"/>
            <w:vAlign w:val="center"/>
          </w:tcPr>
          <w:p w:rsidR="00416827" w:rsidRDefault="00333BAF">
            <w:pPr>
              <w:rPr>
                <w:rFonts w:ascii="仿宋_GB2312" w:eastAsia="仿宋_GB2312"/>
                <w:sz w:val="24"/>
                <w:szCs w:val="24"/>
              </w:rPr>
            </w:pPr>
            <w:r>
              <w:rPr>
                <w:rFonts w:ascii="仿宋_GB2312" w:eastAsia="仿宋_GB2312" w:hint="eastAsia"/>
                <w:sz w:val="24"/>
                <w:szCs w:val="24"/>
              </w:rPr>
              <w:t>通信地址</w:t>
            </w:r>
          </w:p>
        </w:tc>
        <w:tc>
          <w:tcPr>
            <w:tcW w:w="6450" w:type="dxa"/>
            <w:gridSpan w:val="4"/>
            <w:vAlign w:val="center"/>
          </w:tcPr>
          <w:p w:rsidR="00416827" w:rsidRDefault="00416827">
            <w:pPr>
              <w:rPr>
                <w:rFonts w:ascii="仿宋_GB2312" w:eastAsia="仿宋_GB2312"/>
                <w:sz w:val="24"/>
                <w:szCs w:val="24"/>
              </w:rPr>
            </w:pPr>
          </w:p>
        </w:tc>
      </w:tr>
      <w:tr w:rsidR="00416827">
        <w:trPr>
          <w:trHeight w:hRule="exact" w:val="851"/>
          <w:jc w:val="center"/>
        </w:trPr>
        <w:tc>
          <w:tcPr>
            <w:tcW w:w="1680" w:type="dxa"/>
            <w:vAlign w:val="center"/>
          </w:tcPr>
          <w:p w:rsidR="00416827" w:rsidRDefault="00333BAF">
            <w:pPr>
              <w:rPr>
                <w:rFonts w:ascii="仿宋_GB2312" w:eastAsia="仿宋_GB2312"/>
                <w:sz w:val="24"/>
                <w:szCs w:val="24"/>
              </w:rPr>
            </w:pPr>
            <w:r>
              <w:rPr>
                <w:rFonts w:ascii="仿宋_GB2312" w:eastAsia="仿宋_GB2312" w:hint="eastAsia"/>
                <w:sz w:val="24"/>
                <w:szCs w:val="24"/>
              </w:rPr>
              <w:t>法定代表人</w:t>
            </w:r>
          </w:p>
        </w:tc>
        <w:tc>
          <w:tcPr>
            <w:tcW w:w="3374" w:type="dxa"/>
            <w:gridSpan w:val="2"/>
            <w:vAlign w:val="center"/>
          </w:tcPr>
          <w:p w:rsidR="00416827" w:rsidRDefault="00416827">
            <w:pPr>
              <w:rPr>
                <w:rFonts w:ascii="仿宋_GB2312" w:eastAsia="仿宋_GB2312"/>
                <w:sz w:val="24"/>
                <w:szCs w:val="24"/>
              </w:rPr>
            </w:pPr>
          </w:p>
        </w:tc>
        <w:tc>
          <w:tcPr>
            <w:tcW w:w="1261" w:type="dxa"/>
            <w:vAlign w:val="center"/>
          </w:tcPr>
          <w:p w:rsidR="00416827" w:rsidRDefault="00333BAF">
            <w:pPr>
              <w:rPr>
                <w:rFonts w:ascii="仿宋_GB2312" w:eastAsia="仿宋_GB2312"/>
                <w:sz w:val="24"/>
                <w:szCs w:val="24"/>
              </w:rPr>
            </w:pPr>
            <w:r>
              <w:rPr>
                <w:rFonts w:ascii="仿宋_GB2312" w:eastAsia="仿宋_GB2312" w:hint="eastAsia"/>
                <w:sz w:val="24"/>
                <w:szCs w:val="24"/>
              </w:rPr>
              <w:t>电话</w:t>
            </w:r>
          </w:p>
        </w:tc>
        <w:tc>
          <w:tcPr>
            <w:tcW w:w="1815" w:type="dxa"/>
            <w:vAlign w:val="center"/>
          </w:tcPr>
          <w:p w:rsidR="00416827" w:rsidRDefault="00416827">
            <w:pPr>
              <w:rPr>
                <w:rFonts w:ascii="仿宋_GB2312" w:eastAsia="仿宋_GB2312"/>
                <w:sz w:val="24"/>
                <w:szCs w:val="24"/>
              </w:rPr>
            </w:pPr>
          </w:p>
        </w:tc>
      </w:tr>
      <w:tr w:rsidR="00416827">
        <w:trPr>
          <w:trHeight w:hRule="exact" w:val="851"/>
          <w:jc w:val="center"/>
        </w:trPr>
        <w:tc>
          <w:tcPr>
            <w:tcW w:w="1680" w:type="dxa"/>
            <w:vAlign w:val="center"/>
          </w:tcPr>
          <w:p w:rsidR="00416827" w:rsidRDefault="00333BAF">
            <w:pPr>
              <w:spacing w:line="340" w:lineRule="exact"/>
              <w:rPr>
                <w:rFonts w:ascii="仿宋_GB2312" w:eastAsia="仿宋_GB2312"/>
                <w:sz w:val="24"/>
                <w:szCs w:val="24"/>
              </w:rPr>
            </w:pPr>
            <w:r>
              <w:rPr>
                <w:rFonts w:ascii="仿宋_GB2312" w:eastAsia="仿宋_GB2312" w:hint="eastAsia"/>
                <w:sz w:val="24"/>
                <w:szCs w:val="24"/>
              </w:rPr>
              <w:t>知识产权管理</w:t>
            </w:r>
          </w:p>
          <w:p w:rsidR="00416827" w:rsidRDefault="00333BAF">
            <w:pPr>
              <w:spacing w:line="340" w:lineRule="exact"/>
              <w:jc w:val="center"/>
              <w:rPr>
                <w:rFonts w:ascii="仿宋_GB2312" w:eastAsia="仿宋_GB2312"/>
                <w:sz w:val="24"/>
                <w:szCs w:val="24"/>
              </w:rPr>
            </w:pPr>
            <w:r>
              <w:rPr>
                <w:rFonts w:ascii="仿宋_GB2312" w:eastAsia="仿宋_GB2312" w:hint="eastAsia"/>
                <w:sz w:val="24"/>
                <w:szCs w:val="24"/>
              </w:rPr>
              <w:t>部门名称</w:t>
            </w:r>
          </w:p>
        </w:tc>
        <w:tc>
          <w:tcPr>
            <w:tcW w:w="3374" w:type="dxa"/>
            <w:gridSpan w:val="2"/>
            <w:vAlign w:val="center"/>
          </w:tcPr>
          <w:p w:rsidR="00416827" w:rsidRDefault="00416827">
            <w:pPr>
              <w:rPr>
                <w:rFonts w:ascii="仿宋_GB2312" w:eastAsia="仿宋_GB2312"/>
                <w:sz w:val="24"/>
                <w:szCs w:val="24"/>
              </w:rPr>
            </w:pPr>
          </w:p>
        </w:tc>
        <w:tc>
          <w:tcPr>
            <w:tcW w:w="1261" w:type="dxa"/>
            <w:vAlign w:val="center"/>
          </w:tcPr>
          <w:p w:rsidR="00416827" w:rsidRDefault="00333BAF">
            <w:pPr>
              <w:spacing w:line="400" w:lineRule="exact"/>
              <w:rPr>
                <w:rFonts w:ascii="仿宋_GB2312" w:eastAsia="仿宋_GB2312"/>
                <w:sz w:val="24"/>
                <w:szCs w:val="24"/>
              </w:rPr>
            </w:pPr>
            <w:r>
              <w:rPr>
                <w:rFonts w:ascii="仿宋_GB2312" w:eastAsia="仿宋_GB2312" w:hint="eastAsia"/>
                <w:sz w:val="24"/>
                <w:szCs w:val="24"/>
              </w:rPr>
              <w:t>专（兼）职人员</w:t>
            </w:r>
          </w:p>
        </w:tc>
        <w:tc>
          <w:tcPr>
            <w:tcW w:w="1815" w:type="dxa"/>
            <w:vAlign w:val="center"/>
          </w:tcPr>
          <w:p w:rsidR="00416827" w:rsidRDefault="00333BAF">
            <w:pPr>
              <w:spacing w:line="400" w:lineRule="exact"/>
              <w:rPr>
                <w:rFonts w:ascii="仿宋_GB2312" w:eastAsia="仿宋_GB2312"/>
                <w:sz w:val="24"/>
                <w:szCs w:val="24"/>
              </w:rPr>
            </w:pPr>
            <w:r>
              <w:rPr>
                <w:rFonts w:ascii="仿宋_GB2312" w:eastAsia="仿宋_GB2312" w:hint="eastAsia"/>
                <w:sz w:val="24"/>
                <w:szCs w:val="24"/>
              </w:rPr>
              <w:t>专职</w:t>
            </w:r>
            <w:r>
              <w:rPr>
                <w:rFonts w:ascii="仿宋_GB2312" w:eastAsia="仿宋_GB2312"/>
                <w:sz w:val="24"/>
                <w:szCs w:val="24"/>
              </w:rPr>
              <w:t xml:space="preserve">      </w:t>
            </w:r>
            <w:r>
              <w:rPr>
                <w:rFonts w:ascii="仿宋_GB2312" w:eastAsia="仿宋_GB2312" w:hint="eastAsia"/>
                <w:sz w:val="24"/>
                <w:szCs w:val="24"/>
              </w:rPr>
              <w:t>名</w:t>
            </w:r>
          </w:p>
          <w:p w:rsidR="00416827" w:rsidRDefault="00333BAF">
            <w:pPr>
              <w:spacing w:line="400" w:lineRule="exact"/>
              <w:rPr>
                <w:rFonts w:ascii="仿宋_GB2312" w:eastAsia="仿宋_GB2312"/>
                <w:sz w:val="24"/>
                <w:szCs w:val="24"/>
              </w:rPr>
            </w:pPr>
            <w:r>
              <w:rPr>
                <w:rFonts w:ascii="仿宋_GB2312" w:eastAsia="仿宋_GB2312" w:hint="eastAsia"/>
                <w:sz w:val="24"/>
                <w:szCs w:val="24"/>
              </w:rPr>
              <w:t>兼职</w:t>
            </w:r>
            <w:r>
              <w:rPr>
                <w:rFonts w:ascii="仿宋_GB2312" w:eastAsia="仿宋_GB2312"/>
                <w:sz w:val="24"/>
                <w:szCs w:val="24"/>
              </w:rPr>
              <w:t xml:space="preserve">      </w:t>
            </w:r>
            <w:r>
              <w:rPr>
                <w:rFonts w:ascii="仿宋_GB2312" w:eastAsia="仿宋_GB2312" w:hint="eastAsia"/>
                <w:sz w:val="24"/>
                <w:szCs w:val="24"/>
              </w:rPr>
              <w:t>名</w:t>
            </w:r>
          </w:p>
        </w:tc>
      </w:tr>
      <w:tr w:rsidR="00416827">
        <w:trPr>
          <w:trHeight w:hRule="exact" w:val="851"/>
          <w:jc w:val="center"/>
        </w:trPr>
        <w:tc>
          <w:tcPr>
            <w:tcW w:w="1680" w:type="dxa"/>
            <w:vAlign w:val="center"/>
          </w:tcPr>
          <w:p w:rsidR="00416827" w:rsidRDefault="00333BAF">
            <w:pPr>
              <w:jc w:val="center"/>
              <w:rPr>
                <w:rFonts w:ascii="仿宋_GB2312" w:eastAsia="仿宋_GB2312"/>
                <w:sz w:val="24"/>
                <w:szCs w:val="24"/>
              </w:rPr>
            </w:pPr>
            <w:r>
              <w:rPr>
                <w:rFonts w:ascii="仿宋_GB2312" w:eastAsia="仿宋_GB2312" w:hint="eastAsia"/>
                <w:sz w:val="24"/>
                <w:szCs w:val="24"/>
              </w:rPr>
              <w:t>联系人</w:t>
            </w:r>
          </w:p>
        </w:tc>
        <w:tc>
          <w:tcPr>
            <w:tcW w:w="3374" w:type="dxa"/>
            <w:gridSpan w:val="2"/>
            <w:vAlign w:val="center"/>
          </w:tcPr>
          <w:p w:rsidR="00416827" w:rsidRDefault="00416827">
            <w:pPr>
              <w:rPr>
                <w:rFonts w:ascii="仿宋_GB2312" w:eastAsia="仿宋_GB2312"/>
                <w:sz w:val="24"/>
                <w:szCs w:val="24"/>
              </w:rPr>
            </w:pPr>
          </w:p>
        </w:tc>
        <w:tc>
          <w:tcPr>
            <w:tcW w:w="1261" w:type="dxa"/>
            <w:vAlign w:val="center"/>
          </w:tcPr>
          <w:p w:rsidR="00416827" w:rsidRDefault="00333BAF">
            <w:pPr>
              <w:rPr>
                <w:rFonts w:ascii="仿宋_GB2312" w:eastAsia="仿宋_GB2312"/>
                <w:sz w:val="24"/>
                <w:szCs w:val="24"/>
              </w:rPr>
            </w:pPr>
            <w:r>
              <w:rPr>
                <w:rFonts w:ascii="仿宋_GB2312" w:eastAsia="仿宋_GB2312" w:hint="eastAsia"/>
                <w:sz w:val="24"/>
                <w:szCs w:val="24"/>
              </w:rPr>
              <w:t>电话</w:t>
            </w:r>
          </w:p>
        </w:tc>
        <w:tc>
          <w:tcPr>
            <w:tcW w:w="1815" w:type="dxa"/>
            <w:vAlign w:val="center"/>
          </w:tcPr>
          <w:p w:rsidR="00416827" w:rsidRDefault="00416827">
            <w:pPr>
              <w:rPr>
                <w:rFonts w:ascii="仿宋_GB2312" w:eastAsia="仿宋_GB2312"/>
                <w:sz w:val="24"/>
                <w:szCs w:val="24"/>
              </w:rPr>
            </w:pPr>
          </w:p>
        </w:tc>
      </w:tr>
      <w:tr w:rsidR="00416827">
        <w:trPr>
          <w:trHeight w:hRule="exact" w:val="851"/>
          <w:jc w:val="center"/>
        </w:trPr>
        <w:tc>
          <w:tcPr>
            <w:tcW w:w="1680" w:type="dxa"/>
            <w:vAlign w:val="center"/>
          </w:tcPr>
          <w:p w:rsidR="00416827" w:rsidRDefault="00333BAF">
            <w:pPr>
              <w:jc w:val="center"/>
              <w:rPr>
                <w:rFonts w:ascii="仿宋_GB2312" w:eastAsia="仿宋_GB2312"/>
                <w:sz w:val="24"/>
                <w:szCs w:val="24"/>
              </w:rPr>
            </w:pPr>
            <w:r>
              <w:rPr>
                <w:rFonts w:ascii="仿宋_GB2312" w:eastAsia="仿宋_GB2312" w:hint="eastAsia"/>
                <w:sz w:val="24"/>
                <w:szCs w:val="24"/>
              </w:rPr>
              <w:t>通过备案创建日期</w:t>
            </w:r>
          </w:p>
        </w:tc>
        <w:tc>
          <w:tcPr>
            <w:tcW w:w="3374" w:type="dxa"/>
            <w:gridSpan w:val="2"/>
            <w:vAlign w:val="center"/>
          </w:tcPr>
          <w:p w:rsidR="00416827" w:rsidRDefault="00416827">
            <w:pPr>
              <w:rPr>
                <w:rFonts w:ascii="仿宋_GB2312" w:eastAsia="仿宋_GB2312"/>
                <w:sz w:val="24"/>
                <w:szCs w:val="24"/>
              </w:rPr>
            </w:pPr>
          </w:p>
        </w:tc>
        <w:tc>
          <w:tcPr>
            <w:tcW w:w="1261" w:type="dxa"/>
            <w:vAlign w:val="center"/>
          </w:tcPr>
          <w:p w:rsidR="00416827" w:rsidRDefault="00333BAF">
            <w:pPr>
              <w:rPr>
                <w:rFonts w:ascii="仿宋_GB2312" w:eastAsia="仿宋_GB2312"/>
                <w:sz w:val="24"/>
                <w:szCs w:val="24"/>
              </w:rPr>
            </w:pPr>
            <w:r>
              <w:rPr>
                <w:rFonts w:ascii="仿宋_GB2312" w:eastAsia="仿宋_GB2312" w:hint="eastAsia"/>
                <w:sz w:val="24"/>
                <w:szCs w:val="24"/>
              </w:rPr>
              <w:t>通过日期</w:t>
            </w:r>
          </w:p>
        </w:tc>
        <w:tc>
          <w:tcPr>
            <w:tcW w:w="1815" w:type="dxa"/>
            <w:vAlign w:val="center"/>
          </w:tcPr>
          <w:p w:rsidR="00416827" w:rsidRDefault="00416827">
            <w:pPr>
              <w:rPr>
                <w:rFonts w:ascii="仿宋_GB2312" w:eastAsia="仿宋_GB2312"/>
                <w:sz w:val="24"/>
                <w:szCs w:val="24"/>
              </w:rPr>
            </w:pPr>
          </w:p>
        </w:tc>
      </w:tr>
      <w:tr w:rsidR="00416827">
        <w:trPr>
          <w:trHeight w:val="2013"/>
          <w:jc w:val="center"/>
        </w:trPr>
        <w:tc>
          <w:tcPr>
            <w:tcW w:w="1680" w:type="dxa"/>
            <w:vAlign w:val="center"/>
          </w:tcPr>
          <w:p w:rsidR="00416827" w:rsidRDefault="00333BAF">
            <w:pPr>
              <w:jc w:val="center"/>
              <w:rPr>
                <w:rFonts w:ascii="仿宋_GB2312" w:eastAsia="仿宋_GB2312"/>
                <w:sz w:val="24"/>
                <w:szCs w:val="24"/>
              </w:rPr>
            </w:pPr>
            <w:r>
              <w:rPr>
                <w:rFonts w:ascii="仿宋_GB2312" w:eastAsia="仿宋_GB2312" w:hint="eastAsia"/>
                <w:sz w:val="24"/>
                <w:szCs w:val="24"/>
              </w:rPr>
              <w:t>申报材料</w:t>
            </w:r>
          </w:p>
        </w:tc>
        <w:tc>
          <w:tcPr>
            <w:tcW w:w="6450" w:type="dxa"/>
            <w:gridSpan w:val="4"/>
          </w:tcPr>
          <w:p w:rsidR="00416827" w:rsidRDefault="00333BAF">
            <w:pPr>
              <w:spacing w:line="420" w:lineRule="exact"/>
              <w:rPr>
                <w:rFonts w:ascii="仿宋_GB2312" w:eastAsia="仿宋_GB2312"/>
                <w:sz w:val="24"/>
                <w:szCs w:val="24"/>
              </w:rPr>
            </w:pPr>
            <w:r>
              <w:rPr>
                <w:rFonts w:ascii="仿宋_GB2312" w:eastAsia="仿宋_GB2312" w:hint="eastAsia"/>
                <w:sz w:val="24"/>
                <w:szCs w:val="24"/>
              </w:rPr>
              <w:t>□企业知识产权管理体系认证证书</w:t>
            </w:r>
          </w:p>
          <w:p w:rsidR="00416827" w:rsidRDefault="00333BAF">
            <w:pPr>
              <w:spacing w:line="420" w:lineRule="exact"/>
              <w:rPr>
                <w:rFonts w:ascii="仿宋_GB2312" w:eastAsia="仿宋_GB2312"/>
                <w:sz w:val="24"/>
                <w:szCs w:val="24"/>
              </w:rPr>
            </w:pPr>
            <w:r>
              <w:rPr>
                <w:rFonts w:ascii="仿宋_GB2312" w:eastAsia="仿宋_GB2312" w:hint="eastAsia"/>
                <w:sz w:val="24"/>
                <w:szCs w:val="24"/>
              </w:rPr>
              <w:t>□企业知识产权管理规范绩效评价合格确认文件</w:t>
            </w:r>
          </w:p>
          <w:p w:rsidR="00416827" w:rsidRDefault="00333BAF">
            <w:pPr>
              <w:spacing w:line="420" w:lineRule="exact"/>
              <w:rPr>
                <w:rFonts w:ascii="仿宋_GB2312" w:eastAsia="仿宋_GB2312"/>
                <w:sz w:val="24"/>
                <w:szCs w:val="24"/>
              </w:rPr>
            </w:pPr>
            <w:r>
              <w:rPr>
                <w:rFonts w:ascii="仿宋_GB2312" w:eastAsia="仿宋_GB2312" w:hint="eastAsia"/>
                <w:sz w:val="24"/>
                <w:szCs w:val="24"/>
              </w:rPr>
              <w:t>□贯标认证或绩效评价相关文件</w:t>
            </w:r>
          </w:p>
          <w:p w:rsidR="00416827" w:rsidRDefault="00333BAF">
            <w:pPr>
              <w:spacing w:line="420" w:lineRule="exact"/>
              <w:rPr>
                <w:rFonts w:ascii="仿宋_GB2312" w:eastAsia="仿宋_GB2312"/>
                <w:sz w:val="24"/>
                <w:szCs w:val="24"/>
              </w:rPr>
            </w:pPr>
            <w:r>
              <w:rPr>
                <w:rFonts w:ascii="仿宋_GB2312" w:eastAsia="仿宋_GB2312" w:hint="eastAsia"/>
                <w:sz w:val="24"/>
                <w:szCs w:val="24"/>
              </w:rPr>
              <w:t>□贯</w:t>
            </w:r>
            <w:proofErr w:type="gramStart"/>
            <w:r>
              <w:rPr>
                <w:rFonts w:ascii="仿宋_GB2312" w:eastAsia="仿宋_GB2312" w:hint="eastAsia"/>
                <w:sz w:val="24"/>
                <w:szCs w:val="24"/>
              </w:rPr>
              <w:t>标费用</w:t>
            </w:r>
            <w:proofErr w:type="gramEnd"/>
            <w:r>
              <w:rPr>
                <w:rFonts w:ascii="仿宋_GB2312" w:eastAsia="仿宋_GB2312" w:hint="eastAsia"/>
                <w:sz w:val="24"/>
                <w:szCs w:val="24"/>
              </w:rPr>
              <w:t>情况说明</w:t>
            </w:r>
          </w:p>
          <w:p w:rsidR="00416827" w:rsidRDefault="00333BAF">
            <w:pPr>
              <w:spacing w:line="420" w:lineRule="exact"/>
              <w:rPr>
                <w:rFonts w:ascii="仿宋_GB2312" w:eastAsia="仿宋_GB2312"/>
                <w:sz w:val="24"/>
                <w:szCs w:val="24"/>
              </w:rPr>
            </w:pPr>
            <w:r>
              <w:rPr>
                <w:rFonts w:ascii="仿宋_GB2312" w:eastAsia="仿宋_GB2312" w:hint="eastAsia"/>
                <w:sz w:val="24"/>
                <w:szCs w:val="24"/>
              </w:rPr>
              <w:t>□企业营业执照复印件</w:t>
            </w:r>
          </w:p>
        </w:tc>
      </w:tr>
      <w:tr w:rsidR="00416827" w:rsidTr="00751BB0">
        <w:trPr>
          <w:trHeight w:val="2112"/>
          <w:jc w:val="center"/>
        </w:trPr>
        <w:tc>
          <w:tcPr>
            <w:tcW w:w="8130" w:type="dxa"/>
            <w:gridSpan w:val="5"/>
            <w:vAlign w:val="center"/>
          </w:tcPr>
          <w:p w:rsidR="00416827" w:rsidRDefault="00333BAF">
            <w:r>
              <w:rPr>
                <w:rFonts w:cs="宋体" w:hint="eastAsia"/>
              </w:rPr>
              <w:t>属地板块管理部门审核意见：</w:t>
            </w:r>
          </w:p>
          <w:p w:rsidR="00416827" w:rsidRDefault="00416827"/>
          <w:p w:rsidR="00F44285" w:rsidRDefault="00F44285" w:rsidP="00F44285">
            <w:r>
              <w:rPr>
                <w:rFonts w:cs="宋体" w:hint="eastAsia"/>
              </w:rPr>
              <w:t>是否已经获得板块资助</w:t>
            </w:r>
            <w:r>
              <w:rPr>
                <w:rFonts w:cs="宋体" w:hint="eastAsia"/>
              </w:rPr>
              <w:t xml:space="preserve">    </w:t>
            </w:r>
            <w:r>
              <w:rPr>
                <w:rFonts w:cs="宋体" w:hint="eastAsia"/>
              </w:rPr>
              <w:t>是</w:t>
            </w:r>
            <w:r>
              <w:rPr>
                <w:rFonts w:cs="宋体" w:hint="eastAsia"/>
              </w:rPr>
              <w:t>□</w:t>
            </w:r>
            <w:r>
              <w:rPr>
                <w:rFonts w:cs="宋体" w:hint="eastAsia"/>
              </w:rPr>
              <w:t xml:space="preserve">    </w:t>
            </w:r>
            <w:r>
              <w:rPr>
                <w:rFonts w:cs="宋体" w:hint="eastAsia"/>
              </w:rPr>
              <w:t>否</w:t>
            </w:r>
            <w:r>
              <w:rPr>
                <w:rFonts w:cs="宋体" w:hint="eastAsia"/>
              </w:rPr>
              <w:t>□</w:t>
            </w:r>
          </w:p>
          <w:p w:rsidR="00416827" w:rsidRPr="00F44285" w:rsidRDefault="00416827"/>
          <w:p w:rsidR="00416827" w:rsidRDefault="00333BAF">
            <w:r>
              <w:rPr>
                <w:rFonts w:cs="宋体" w:hint="eastAsia"/>
              </w:rPr>
              <w:t>属地板块盖章：</w:t>
            </w:r>
          </w:p>
          <w:p w:rsidR="00416827" w:rsidRDefault="00416827">
            <w:pPr>
              <w:jc w:val="right"/>
            </w:pPr>
          </w:p>
          <w:p w:rsidR="00416827" w:rsidRPr="00751BB0" w:rsidRDefault="00333BAF" w:rsidP="00751BB0">
            <w:pPr>
              <w:wordWrap w:val="0"/>
              <w:jc w:val="right"/>
            </w:pPr>
            <w:r>
              <w:rPr>
                <w:rFonts w:cs="宋体" w:hint="eastAsia"/>
              </w:rPr>
              <w:t>年</w:t>
            </w:r>
            <w:r>
              <w:t xml:space="preserve">  </w:t>
            </w:r>
            <w:r>
              <w:rPr>
                <w:rFonts w:cs="宋体" w:hint="eastAsia"/>
              </w:rPr>
              <w:t>月</w:t>
            </w:r>
            <w:r>
              <w:t xml:space="preserve">  </w:t>
            </w:r>
            <w:r>
              <w:rPr>
                <w:rFonts w:cs="宋体" w:hint="eastAsia"/>
              </w:rPr>
              <w:t>日</w:t>
            </w:r>
          </w:p>
        </w:tc>
      </w:tr>
    </w:tbl>
    <w:p w:rsidR="00416827" w:rsidRDefault="00333BAF">
      <w:pPr>
        <w:spacing w:line="460" w:lineRule="exact"/>
        <w:rPr>
          <w:rFonts w:ascii="仿宋_GB2312" w:eastAsia="仿宋_GB2312" w:hint="eastAsia"/>
          <w:spacing w:val="-4"/>
          <w:szCs w:val="21"/>
          <w:u w:color="FFFFFF"/>
        </w:rPr>
      </w:pPr>
      <w:r>
        <w:rPr>
          <w:rFonts w:ascii="仿宋_GB2312" w:eastAsia="仿宋_GB2312" w:hint="eastAsia"/>
          <w:spacing w:val="-4"/>
          <w:szCs w:val="21"/>
          <w:u w:color="FFFFFF"/>
        </w:rPr>
        <w:t>说明：申报企业需提供知识产权管理规范认证证书或通过省局绩效评价合格确认件，实施知识产权管理规范发生的合理费用说明、盖章承诺。</w:t>
      </w:r>
    </w:p>
    <w:p w:rsidR="00530FA3" w:rsidRDefault="00751BB0" w:rsidP="00530FA3">
      <w:pPr>
        <w:spacing w:line="460" w:lineRule="exact"/>
        <w:rPr>
          <w:rFonts w:ascii="仿宋_GB2312" w:eastAsia="仿宋_GB2312"/>
          <w:spacing w:val="-4"/>
          <w:szCs w:val="21"/>
          <w:u w:color="FFFFFF"/>
        </w:rPr>
      </w:pPr>
      <w:r>
        <w:rPr>
          <w:rFonts w:ascii="仿宋_GB2312" w:eastAsia="仿宋_GB2312" w:hint="eastAsia"/>
          <w:spacing w:val="-4"/>
          <w:szCs w:val="21"/>
          <w:u w:color="FFFFFF"/>
        </w:rPr>
        <w:t>附：</w:t>
      </w:r>
      <w:r w:rsidR="00530FA3" w:rsidRPr="00751BB0">
        <w:rPr>
          <w:rFonts w:ascii="仿宋_GB2312" w:eastAsia="仿宋_GB2312" w:hint="eastAsia"/>
          <w:spacing w:val="-4"/>
          <w:szCs w:val="21"/>
          <w:u w:color="FFFFFF"/>
        </w:rPr>
        <w:t>①</w:t>
      </w:r>
      <w:r w:rsidR="00530FA3">
        <w:rPr>
          <w:rFonts w:ascii="仿宋_GB2312" w:eastAsia="仿宋_GB2312" w:hint="eastAsia"/>
          <w:spacing w:val="-4"/>
          <w:szCs w:val="21"/>
          <w:u w:color="FFFFFF"/>
        </w:rPr>
        <w:t xml:space="preserve"> 须</w:t>
      </w:r>
      <w:proofErr w:type="gramStart"/>
      <w:r w:rsidR="00530FA3">
        <w:rPr>
          <w:rFonts w:ascii="仿宋_GB2312" w:eastAsia="仿宋_GB2312" w:hint="eastAsia"/>
          <w:spacing w:val="-4"/>
          <w:szCs w:val="21"/>
          <w:u w:color="FFFFFF"/>
        </w:rPr>
        <w:t>21</w:t>
      </w:r>
      <w:proofErr w:type="gramEnd"/>
      <w:r w:rsidR="00530FA3">
        <w:rPr>
          <w:rFonts w:ascii="仿宋_GB2312" w:eastAsia="仿宋_GB2312" w:hint="eastAsia"/>
          <w:spacing w:val="-4"/>
          <w:szCs w:val="21"/>
          <w:u w:color="FFFFFF"/>
        </w:rPr>
        <w:t>年度通过认证，且申报时为有效状态。</w:t>
      </w:r>
    </w:p>
    <w:p w:rsidR="00530FA3" w:rsidRDefault="00530FA3" w:rsidP="00530FA3">
      <w:pPr>
        <w:ind w:firstLine="390"/>
        <w:rPr>
          <w:rFonts w:ascii="仿宋_GB2312" w:eastAsia="仿宋_GB2312"/>
          <w:spacing w:val="-4"/>
          <w:szCs w:val="21"/>
          <w:u w:color="FFFFFF"/>
        </w:rPr>
      </w:pPr>
      <w:r w:rsidRPr="00751BB0">
        <w:rPr>
          <w:rFonts w:ascii="仿宋_GB2312" w:eastAsia="仿宋_GB2312" w:hint="eastAsia"/>
          <w:spacing w:val="-4"/>
          <w:szCs w:val="21"/>
          <w:u w:color="FFFFFF"/>
        </w:rPr>
        <w:t>②</w:t>
      </w:r>
      <w:r>
        <w:rPr>
          <w:rFonts w:ascii="仿宋_GB2312" w:eastAsia="仿宋_GB2312" w:hint="eastAsia"/>
          <w:spacing w:val="-4"/>
          <w:szCs w:val="21"/>
          <w:u w:color="FFFFFF"/>
        </w:rPr>
        <w:t xml:space="preserve"> 认证的市级奖励与企业所属板块奖励不得同时申报</w:t>
      </w:r>
    </w:p>
    <w:p w:rsidR="00751BB0" w:rsidRPr="00530FA3" w:rsidRDefault="00751BB0" w:rsidP="00530FA3">
      <w:pPr>
        <w:spacing w:line="460" w:lineRule="exact"/>
        <w:rPr>
          <w:rFonts w:ascii="仿宋_GB2312" w:eastAsia="仿宋_GB2312"/>
          <w:spacing w:val="-4"/>
          <w:szCs w:val="21"/>
          <w:u w:color="FFFFFF"/>
        </w:rPr>
      </w:pPr>
      <w:bookmarkStart w:id="0" w:name="_GoBack"/>
      <w:bookmarkEnd w:id="0"/>
    </w:p>
    <w:sectPr w:rsidR="00751BB0" w:rsidRPr="00530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AF" w:rsidRDefault="00333BAF" w:rsidP="00751BB0">
      <w:r>
        <w:separator/>
      </w:r>
    </w:p>
  </w:endnote>
  <w:endnote w:type="continuationSeparator" w:id="0">
    <w:p w:rsidR="00333BAF" w:rsidRDefault="00333BAF" w:rsidP="0075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AF" w:rsidRDefault="00333BAF" w:rsidP="00751BB0">
      <w:r>
        <w:separator/>
      </w:r>
    </w:p>
  </w:footnote>
  <w:footnote w:type="continuationSeparator" w:id="0">
    <w:p w:rsidR="00333BAF" w:rsidRDefault="00333BAF" w:rsidP="00751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A9"/>
    <w:rsid w:val="0002227F"/>
    <w:rsid w:val="000D11E9"/>
    <w:rsid w:val="00142617"/>
    <w:rsid w:val="00153F50"/>
    <w:rsid w:val="001E3D82"/>
    <w:rsid w:val="00323380"/>
    <w:rsid w:val="00333BAF"/>
    <w:rsid w:val="00334EF7"/>
    <w:rsid w:val="00371B12"/>
    <w:rsid w:val="00416827"/>
    <w:rsid w:val="00427719"/>
    <w:rsid w:val="00484F96"/>
    <w:rsid w:val="00496961"/>
    <w:rsid w:val="00515B63"/>
    <w:rsid w:val="00530FA3"/>
    <w:rsid w:val="005624D2"/>
    <w:rsid w:val="005842D3"/>
    <w:rsid w:val="005917A9"/>
    <w:rsid w:val="005A5DBF"/>
    <w:rsid w:val="007054A4"/>
    <w:rsid w:val="00706EC7"/>
    <w:rsid w:val="00721BC1"/>
    <w:rsid w:val="00751BB0"/>
    <w:rsid w:val="00792973"/>
    <w:rsid w:val="008416FF"/>
    <w:rsid w:val="00842A5B"/>
    <w:rsid w:val="008E31DD"/>
    <w:rsid w:val="00935352"/>
    <w:rsid w:val="009770DD"/>
    <w:rsid w:val="009D5EF9"/>
    <w:rsid w:val="00A657B8"/>
    <w:rsid w:val="00A712EB"/>
    <w:rsid w:val="00A77D6B"/>
    <w:rsid w:val="00AB542C"/>
    <w:rsid w:val="00AD697A"/>
    <w:rsid w:val="00AE4B86"/>
    <w:rsid w:val="00B03FE2"/>
    <w:rsid w:val="00B41597"/>
    <w:rsid w:val="00C46091"/>
    <w:rsid w:val="00C5414D"/>
    <w:rsid w:val="00CA16EB"/>
    <w:rsid w:val="00D3757E"/>
    <w:rsid w:val="00D6534F"/>
    <w:rsid w:val="00D83B09"/>
    <w:rsid w:val="00E0339F"/>
    <w:rsid w:val="00E353B1"/>
    <w:rsid w:val="00E35929"/>
    <w:rsid w:val="00EC2575"/>
    <w:rsid w:val="00F44285"/>
    <w:rsid w:val="00F5151B"/>
    <w:rsid w:val="00F76196"/>
    <w:rsid w:val="3288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locked/>
    <w:rPr>
      <w:rFonts w:cs="Times New Roman"/>
      <w:sz w:val="18"/>
      <w:szCs w:val="18"/>
    </w:rPr>
  </w:style>
  <w:style w:type="character" w:customStyle="1" w:styleId="Char1">
    <w:name w:val="页眉 Char"/>
    <w:basedOn w:val="a0"/>
    <w:link w:val="a5"/>
    <w:uiPriority w:val="99"/>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locked/>
    <w:rPr>
      <w:rFonts w:cs="Times New Roman"/>
      <w:sz w:val="18"/>
      <w:szCs w:val="18"/>
    </w:rPr>
  </w:style>
  <w:style w:type="character" w:customStyle="1" w:styleId="Char1">
    <w:name w:val="页眉 Char"/>
    <w:basedOn w:val="a0"/>
    <w:link w:val="a5"/>
    <w:uiPriority w:val="99"/>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371</Characters>
  <Application>Microsoft Office Word</Application>
  <DocSecurity>0</DocSecurity>
  <Lines>3</Lines>
  <Paragraphs>1</Paragraphs>
  <ScaleCrop>false</ScaleCrop>
  <Company>电脑公司专用</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常熟市企业知识产权管理规范（体系认证）</dc:title>
  <dc:creator>大宝</dc:creator>
  <cp:lastModifiedBy>admin</cp:lastModifiedBy>
  <cp:revision>4</cp:revision>
  <cp:lastPrinted>2016-09-29T07:17:00Z</cp:lastPrinted>
  <dcterms:created xsi:type="dcterms:W3CDTF">2022-08-08T01:13:00Z</dcterms:created>
  <dcterms:modified xsi:type="dcterms:W3CDTF">2022-08-08T01:32:00Z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D38769CBC5CE41618324FF75ECD4150E</vt:lpwstr>
  </property>
</Properties>
</file>